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324" w:rsidRDefault="00117324" w:rsidP="00FB3BE5"/>
    <w:p w:rsidR="00FB3BE5" w:rsidRDefault="00FB3BE5" w:rsidP="00FB3BE5"/>
    <w:p w:rsidR="00FB3BE5" w:rsidRPr="00E11D6E" w:rsidRDefault="00FB3BE5" w:rsidP="00FB3BE5">
      <w:pPr>
        <w:pStyle w:val="ListParagraph"/>
        <w:numPr>
          <w:ilvl w:val="0"/>
          <w:numId w:val="2"/>
        </w:numPr>
        <w:rPr>
          <w:highlight w:val="yellow"/>
        </w:rPr>
      </w:pPr>
      <w:r>
        <w:t xml:space="preserve">Since Nehru’s times India has supported </w:t>
      </w:r>
      <w:r w:rsidRPr="00E11D6E">
        <w:rPr>
          <w:highlight w:val="yellow"/>
        </w:rPr>
        <w:t xml:space="preserve">a policy of universal </w:t>
      </w:r>
      <w:r w:rsidR="003D6553" w:rsidRPr="00E11D6E">
        <w:rPr>
          <w:highlight w:val="yellow"/>
        </w:rPr>
        <w:t>and non-discriminatory</w:t>
      </w:r>
      <w:r w:rsidRPr="00E11D6E">
        <w:rPr>
          <w:highlight w:val="yellow"/>
        </w:rPr>
        <w:t xml:space="preserve"> disarmament</w:t>
      </w:r>
    </w:p>
    <w:p w:rsidR="00FB3BE5" w:rsidRDefault="00B82136" w:rsidP="00FB3BE5">
      <w:pPr>
        <w:pStyle w:val="ListParagraph"/>
        <w:numPr>
          <w:ilvl w:val="0"/>
          <w:numId w:val="2"/>
        </w:numPr>
      </w:pPr>
      <w:r>
        <w:t>In the initial years after independence India’s main aim was to use nuclear energy for peaceful purposes. It was chose to be firmly opposed to nuclear arms or nuclear weapons test</w:t>
      </w:r>
    </w:p>
    <w:p w:rsidR="003C4AB2" w:rsidRDefault="00E861C4" w:rsidP="00FB3BE5">
      <w:pPr>
        <w:pStyle w:val="ListParagraph"/>
        <w:numPr>
          <w:ilvl w:val="0"/>
          <w:numId w:val="2"/>
        </w:numPr>
      </w:pPr>
      <w:r>
        <w:t xml:space="preserve">India’s suggestion at UN for end to all nuclear weapons led to the </w:t>
      </w:r>
      <w:r w:rsidRPr="00E11D6E">
        <w:rPr>
          <w:highlight w:val="yellow"/>
        </w:rPr>
        <w:t>Atoms for Peace Programme</w:t>
      </w:r>
      <w:r>
        <w:t xml:space="preserve"> initiated by US in 1957. This later became the IAEA</w:t>
      </w:r>
    </w:p>
    <w:p w:rsidR="004B0DB4" w:rsidRDefault="004B0DB4" w:rsidP="00FB3BE5">
      <w:pPr>
        <w:pStyle w:val="ListParagraph"/>
        <w:numPr>
          <w:ilvl w:val="0"/>
          <w:numId w:val="2"/>
        </w:numPr>
      </w:pPr>
      <w:r>
        <w:t>1963: India ceded to the Limited Test Ban Treaty</w:t>
      </w:r>
    </w:p>
    <w:p w:rsidR="00D14E65" w:rsidRDefault="003C1B86" w:rsidP="00FB3BE5">
      <w:pPr>
        <w:pStyle w:val="ListParagraph"/>
        <w:numPr>
          <w:ilvl w:val="0"/>
          <w:numId w:val="2"/>
        </w:numPr>
      </w:pPr>
      <w:r>
        <w:t>1968: NPT</w:t>
      </w:r>
    </w:p>
    <w:p w:rsidR="003C1B86" w:rsidRDefault="003C1B86" w:rsidP="003C1B86">
      <w:pPr>
        <w:pStyle w:val="ListParagraph"/>
        <w:numPr>
          <w:ilvl w:val="1"/>
          <w:numId w:val="2"/>
        </w:numPr>
      </w:pPr>
      <w:r>
        <w:t>India’s concern about universal disarmament was not addressed. Hence India did not sign</w:t>
      </w:r>
    </w:p>
    <w:p w:rsidR="003C1B86" w:rsidRDefault="003C1B86" w:rsidP="003C1B86">
      <w:pPr>
        <w:pStyle w:val="ListParagraph"/>
        <w:numPr>
          <w:ilvl w:val="1"/>
          <w:numId w:val="2"/>
        </w:numPr>
      </w:pPr>
      <w:r>
        <w:t>Only four sovereign states now are outside the treaty: India, Pakistan, Israel and North Korea</w:t>
      </w:r>
    </w:p>
    <w:p w:rsidR="003C1B86" w:rsidRDefault="003C1B86" w:rsidP="003C1B86">
      <w:pPr>
        <w:pStyle w:val="ListParagraph"/>
        <w:numPr>
          <w:ilvl w:val="0"/>
          <w:numId w:val="2"/>
        </w:numPr>
      </w:pPr>
      <w:r>
        <w:t>1974: Pokhran I</w:t>
      </w:r>
    </w:p>
    <w:p w:rsidR="003C1B86" w:rsidRDefault="003C1B86" w:rsidP="003C1B86">
      <w:pPr>
        <w:pStyle w:val="ListParagraph"/>
        <w:numPr>
          <w:ilvl w:val="1"/>
          <w:numId w:val="2"/>
        </w:numPr>
      </w:pPr>
      <w:r>
        <w:t>The challenge of expanded nuclear weapons deployment in Indian Ocean by the US and the Soviet Union and the progressive nuclear weaponization of Pakistan and China led India to go nuclear</w:t>
      </w:r>
    </w:p>
    <w:p w:rsidR="003C1B86" w:rsidRDefault="003C1B86" w:rsidP="003C1B86">
      <w:pPr>
        <w:pStyle w:val="ListParagraph"/>
        <w:numPr>
          <w:ilvl w:val="1"/>
          <w:numId w:val="2"/>
        </w:numPr>
      </w:pPr>
      <w:r>
        <w:t>Various sanctions followed and India’s access to nuclear and dual use technology was cut off</w:t>
      </w:r>
    </w:p>
    <w:p w:rsidR="003C1B86" w:rsidRDefault="003C1B86" w:rsidP="003C1B86">
      <w:pPr>
        <w:pStyle w:val="ListParagraph"/>
        <w:numPr>
          <w:ilvl w:val="0"/>
          <w:numId w:val="2"/>
        </w:numPr>
      </w:pPr>
      <w:r>
        <w:t>London Club was set up in response to Pokhran 1. This later became NSG.</w:t>
      </w:r>
    </w:p>
    <w:p w:rsidR="006C5D36" w:rsidRDefault="00602979" w:rsidP="003C1B86">
      <w:pPr>
        <w:pStyle w:val="ListParagraph"/>
        <w:numPr>
          <w:ilvl w:val="0"/>
          <w:numId w:val="2"/>
        </w:numPr>
      </w:pPr>
      <w:r>
        <w:t>19</w:t>
      </w:r>
      <w:r w:rsidR="006C5D36">
        <w:t>88: Rajiv Gandhi proposed a time bound programme for disarmament in the special session of UN GA</w:t>
      </w:r>
    </w:p>
    <w:p w:rsidR="006C5D36" w:rsidRDefault="006C5D36" w:rsidP="006C5D36">
      <w:pPr>
        <w:pStyle w:val="ListParagraph"/>
        <w:numPr>
          <w:ilvl w:val="1"/>
          <w:numId w:val="2"/>
        </w:numPr>
      </w:pPr>
      <w:r>
        <w:t>Aka Rajiv Gandhi Action Plan</w:t>
      </w:r>
    </w:p>
    <w:p w:rsidR="00793FDA" w:rsidRDefault="00793FDA" w:rsidP="00793FDA">
      <w:pPr>
        <w:pStyle w:val="ListParagraph"/>
        <w:numPr>
          <w:ilvl w:val="2"/>
          <w:numId w:val="2"/>
        </w:numPr>
      </w:pPr>
      <w:r>
        <w:t xml:space="preserve">The plan was to </w:t>
      </w:r>
      <w:r w:rsidR="00E74970">
        <w:t xml:space="preserve">be </w:t>
      </w:r>
      <w:r>
        <w:t>implemented in three stages over the next 22 years</w:t>
      </w:r>
    </w:p>
    <w:p w:rsidR="00602979" w:rsidRDefault="006C5D36" w:rsidP="006C5D36">
      <w:pPr>
        <w:pStyle w:val="ListParagraph"/>
        <w:numPr>
          <w:ilvl w:val="1"/>
          <w:numId w:val="2"/>
        </w:numPr>
      </w:pPr>
      <w:r>
        <w:t xml:space="preserve">Was through at the </w:t>
      </w:r>
      <w:r w:rsidR="00602979">
        <w:t>Six Nation Five Continent Initiative</w:t>
      </w:r>
      <w:r>
        <w:t xml:space="preserve"> on Peace and Disarmament</w:t>
      </w:r>
    </w:p>
    <w:p w:rsidR="006C5D36" w:rsidRDefault="006C5D36" w:rsidP="006C5D36">
      <w:pPr>
        <w:pStyle w:val="ListParagraph"/>
        <w:numPr>
          <w:ilvl w:val="1"/>
          <w:numId w:val="2"/>
        </w:numPr>
      </w:pPr>
      <w:r>
        <w:t>In 2011, a committee headed by Mani Shankar Aiyer submitted a report to take forward the 1988 Rajiv Gandhi action</w:t>
      </w:r>
      <w:r w:rsidR="00793FDA">
        <w:t xml:space="preserve"> </w:t>
      </w:r>
      <w:r>
        <w:t>plan</w:t>
      </w:r>
    </w:p>
    <w:p w:rsidR="006C5D36" w:rsidRDefault="006C5D36" w:rsidP="006C5D36">
      <w:pPr>
        <w:pStyle w:val="ListParagraph"/>
        <w:numPr>
          <w:ilvl w:val="2"/>
          <w:numId w:val="2"/>
        </w:numPr>
      </w:pPr>
      <w:r>
        <w:t xml:space="preserve">The </w:t>
      </w:r>
      <w:r w:rsidR="00C12F33">
        <w:t>re</w:t>
      </w:r>
      <w:r>
        <w:t>port outlines a seven point roadmap, including India reiterating its commitment to eliminating its own arsenal as part of a universal, non-discriminatory and verifiable global process and promoting delegitimizing of nuclear weapons to set the sta</w:t>
      </w:r>
      <w:r w:rsidR="00E6500A">
        <w:t>te for “negotiating Nuclear Wea</w:t>
      </w:r>
      <w:r>
        <w:t>pons Convention that would discuss a world without nuclear weapons in a specified time frame”</w:t>
      </w:r>
    </w:p>
    <w:p w:rsidR="00602979" w:rsidRDefault="00FE71D2" w:rsidP="00FE71D2">
      <w:pPr>
        <w:pStyle w:val="ListParagraph"/>
        <w:numPr>
          <w:ilvl w:val="0"/>
          <w:numId w:val="2"/>
        </w:numPr>
      </w:pPr>
      <w:r>
        <w:t>1996: CTBT</w:t>
      </w:r>
    </w:p>
    <w:p w:rsidR="000C7586" w:rsidRDefault="000C7586" w:rsidP="000C7586">
      <w:pPr>
        <w:pStyle w:val="ListParagraph"/>
        <w:numPr>
          <w:ilvl w:val="1"/>
          <w:numId w:val="2"/>
        </w:numPr>
      </w:pPr>
      <w:r>
        <w:t>Was discriminatory</w:t>
      </w:r>
    </w:p>
    <w:p w:rsidR="000C7586" w:rsidRDefault="000C7586" w:rsidP="000C7586">
      <w:pPr>
        <w:pStyle w:val="ListParagraph"/>
        <w:numPr>
          <w:ilvl w:val="1"/>
          <w:numId w:val="2"/>
        </w:numPr>
      </w:pPr>
      <w:r>
        <w:t xml:space="preserve">The treaty did not talk about the already stored nuclear arsenal </w:t>
      </w:r>
    </w:p>
    <w:p w:rsidR="000C7586" w:rsidRDefault="000C7586" w:rsidP="000C7586">
      <w:pPr>
        <w:pStyle w:val="ListParagraph"/>
        <w:numPr>
          <w:ilvl w:val="1"/>
          <w:numId w:val="2"/>
        </w:numPr>
      </w:pPr>
      <w:r>
        <w:t>Till this time countries like the US had developed capabilities to perform nuclear tests in the laboratories and this treaty did  not tell anything about limiting laboratory testing</w:t>
      </w:r>
    </w:p>
    <w:p w:rsidR="00E674FC" w:rsidRDefault="00E674FC" w:rsidP="003C4AB2">
      <w:r w:rsidRPr="00E6500A">
        <w:rPr>
          <w:highlight w:val="yellow"/>
        </w:rPr>
        <w:t>India’s nuclear doctrine</w:t>
      </w:r>
    </w:p>
    <w:p w:rsidR="00C918DB" w:rsidRDefault="00C918DB" w:rsidP="00E674FC">
      <w:pPr>
        <w:pStyle w:val="ListParagraph"/>
        <w:numPr>
          <w:ilvl w:val="0"/>
          <w:numId w:val="4"/>
        </w:numPr>
      </w:pPr>
      <w:r>
        <w:lastRenderedPageBreak/>
        <w:t>Draft nuclear policy released in 1999 and amended in 2003</w:t>
      </w:r>
    </w:p>
    <w:p w:rsidR="00E674FC" w:rsidRDefault="00E674FC" w:rsidP="00E674FC">
      <w:pPr>
        <w:pStyle w:val="ListParagraph"/>
        <w:numPr>
          <w:ilvl w:val="0"/>
          <w:numId w:val="4"/>
        </w:numPr>
      </w:pPr>
      <w:r w:rsidRPr="00E6500A">
        <w:rPr>
          <w:highlight w:val="yellow"/>
        </w:rPr>
        <w:t>Objective:</w:t>
      </w:r>
      <w:r>
        <w:t xml:space="preserve"> to project that India’s nuclear test explosions had a peaceful content and intentions. It seeks to project India as a responsible nuclear weapon state</w:t>
      </w:r>
      <w:r w:rsidR="00C918DB">
        <w:t>. Reiterate India’s commitment to global, verifiable and non-discriminatory nuclear disarmament</w:t>
      </w:r>
      <w:r>
        <w:t xml:space="preserve"> </w:t>
      </w:r>
    </w:p>
    <w:p w:rsidR="00E674FC" w:rsidRDefault="00E674FC" w:rsidP="00E674FC">
      <w:pPr>
        <w:pStyle w:val="ListParagraph"/>
        <w:numPr>
          <w:ilvl w:val="0"/>
          <w:numId w:val="4"/>
        </w:numPr>
      </w:pPr>
      <w:r>
        <w:t>Four key principles</w:t>
      </w:r>
    </w:p>
    <w:p w:rsidR="00E674FC" w:rsidRDefault="00E674FC" w:rsidP="00E674FC">
      <w:pPr>
        <w:pStyle w:val="ListParagraph"/>
        <w:numPr>
          <w:ilvl w:val="1"/>
          <w:numId w:val="4"/>
        </w:numPr>
      </w:pPr>
      <w:r>
        <w:t>India has voluntarily undertaken not to test a nuclear weapon</w:t>
      </w:r>
    </w:p>
    <w:p w:rsidR="00E674FC" w:rsidRDefault="00E674FC" w:rsidP="00E674FC">
      <w:pPr>
        <w:pStyle w:val="ListParagraph"/>
        <w:numPr>
          <w:ilvl w:val="1"/>
          <w:numId w:val="4"/>
        </w:numPr>
      </w:pPr>
      <w:r>
        <w:t>No use of nuclear weapon against non-nuclear weapon state &lt; now modified that India will not use nuclear weapon against a non nuclear state which is not aligned to a nuclear weapon state</w:t>
      </w:r>
      <w:r w:rsidR="00E6500A">
        <w:t>&gt;</w:t>
      </w:r>
    </w:p>
    <w:p w:rsidR="00E674FC" w:rsidRDefault="00E674FC" w:rsidP="00E674FC">
      <w:pPr>
        <w:pStyle w:val="ListParagraph"/>
        <w:numPr>
          <w:ilvl w:val="1"/>
          <w:numId w:val="4"/>
        </w:numPr>
      </w:pPr>
      <w:r>
        <w:t>No first use. Will not use nuclear weapons unless the other country uses WMD (nuclear, chemical, biological)</w:t>
      </w:r>
    </w:p>
    <w:p w:rsidR="00C918DB" w:rsidRDefault="00C918DB" w:rsidP="00E674FC">
      <w:pPr>
        <w:pStyle w:val="ListParagraph"/>
        <w:numPr>
          <w:ilvl w:val="1"/>
          <w:numId w:val="4"/>
        </w:numPr>
      </w:pPr>
      <w:r>
        <w:t>Will follow credible minimum deterrence under which it would deploy only such nuclear weapons that are necessary to safeguard its strategic interest</w:t>
      </w:r>
    </w:p>
    <w:p w:rsidR="00452E18" w:rsidRDefault="00452E18" w:rsidP="00452E18">
      <w:r>
        <w:t>Institutions to handle nuclear weapons in India</w:t>
      </w:r>
    </w:p>
    <w:p w:rsidR="00B754D2" w:rsidRDefault="00B754D2" w:rsidP="00B754D2">
      <w:pPr>
        <w:pStyle w:val="ListParagraph"/>
        <w:numPr>
          <w:ilvl w:val="0"/>
          <w:numId w:val="5"/>
        </w:numPr>
      </w:pPr>
      <w:r>
        <w:t>Two institutions</w:t>
      </w:r>
    </w:p>
    <w:p w:rsidR="00B754D2" w:rsidRDefault="00B754D2" w:rsidP="00B754D2">
      <w:pPr>
        <w:pStyle w:val="ListParagraph"/>
        <w:numPr>
          <w:ilvl w:val="1"/>
          <w:numId w:val="5"/>
        </w:numPr>
      </w:pPr>
      <w:r>
        <w:t>Nuclear Command Authority</w:t>
      </w:r>
    </w:p>
    <w:p w:rsidR="00B754D2" w:rsidRDefault="00B754D2" w:rsidP="00B754D2">
      <w:pPr>
        <w:pStyle w:val="ListParagraph"/>
        <w:numPr>
          <w:ilvl w:val="1"/>
          <w:numId w:val="5"/>
        </w:numPr>
      </w:pPr>
      <w:r>
        <w:t>Strategic Force C</w:t>
      </w:r>
      <w:r w:rsidR="00AE3D8B">
        <w:t>o</w:t>
      </w:r>
      <w:r>
        <w:t>mmand</w:t>
      </w:r>
    </w:p>
    <w:p w:rsidR="00AE3D8B" w:rsidRDefault="00AE3D8B" w:rsidP="00AE3D8B">
      <w:pPr>
        <w:pStyle w:val="ListParagraph"/>
        <w:numPr>
          <w:ilvl w:val="0"/>
          <w:numId w:val="5"/>
        </w:numPr>
      </w:pPr>
      <w:r>
        <w:t>NCA</w:t>
      </w:r>
    </w:p>
    <w:p w:rsidR="00AE3D8B" w:rsidRDefault="00AE3D8B" w:rsidP="00AE3D8B">
      <w:pPr>
        <w:pStyle w:val="ListParagraph"/>
        <w:numPr>
          <w:ilvl w:val="1"/>
          <w:numId w:val="5"/>
        </w:numPr>
      </w:pPr>
      <w:r>
        <w:t>Has two components: Political Council and Executive Council</w:t>
      </w:r>
    </w:p>
    <w:p w:rsidR="00862EED" w:rsidRDefault="00862EED" w:rsidP="00AE3D8B">
      <w:pPr>
        <w:pStyle w:val="ListParagraph"/>
        <w:numPr>
          <w:ilvl w:val="1"/>
          <w:numId w:val="5"/>
        </w:numPr>
      </w:pPr>
      <w:r>
        <w:t>Only the political council can authorise the retaliatory nuclear attack</w:t>
      </w:r>
    </w:p>
    <w:p w:rsidR="006E7BB8" w:rsidRDefault="006E7BB8" w:rsidP="00AE3D8B">
      <w:pPr>
        <w:pStyle w:val="ListParagraph"/>
        <w:numPr>
          <w:ilvl w:val="1"/>
          <w:numId w:val="5"/>
        </w:numPr>
      </w:pPr>
      <w:r>
        <w:t>Executive Council provides inputs for decision making by the NCA and it also executes direction given to it by Political Council</w:t>
      </w:r>
    </w:p>
    <w:p w:rsidR="006E7BB8" w:rsidRDefault="006E7BB8" w:rsidP="006E7BB8">
      <w:pPr>
        <w:pStyle w:val="ListParagraph"/>
        <w:numPr>
          <w:ilvl w:val="0"/>
          <w:numId w:val="5"/>
        </w:numPr>
      </w:pPr>
      <w:r>
        <w:t>SFC</w:t>
      </w:r>
    </w:p>
    <w:p w:rsidR="006E7BB8" w:rsidRDefault="006E7BB8" w:rsidP="006E7BB8">
      <w:pPr>
        <w:pStyle w:val="ListParagraph"/>
        <w:numPr>
          <w:ilvl w:val="1"/>
          <w:numId w:val="5"/>
        </w:numPr>
      </w:pPr>
      <w:r>
        <w:t>Custodian of all nuclear weapons and delivery systems</w:t>
      </w:r>
    </w:p>
    <w:p w:rsidR="006E7BB8" w:rsidRDefault="006E7BB8" w:rsidP="006E7BB8">
      <w:pPr>
        <w:pStyle w:val="ListParagraph"/>
        <w:numPr>
          <w:ilvl w:val="1"/>
          <w:numId w:val="5"/>
        </w:numPr>
      </w:pPr>
      <w:r>
        <w:t>Will also formulate the strategy for retaliation and advice the chiefs of Staff committee and actually fire the nukes</w:t>
      </w:r>
    </w:p>
    <w:p w:rsidR="00E674FC" w:rsidRDefault="00E674FC" w:rsidP="003C4AB2"/>
    <w:p w:rsidR="003C4AB2" w:rsidRDefault="00CB503A" w:rsidP="003C4AB2">
      <w:r>
        <w:t>Major treaties</w:t>
      </w:r>
    </w:p>
    <w:p w:rsidR="00CB503A" w:rsidRDefault="00CB503A" w:rsidP="003C4AB2">
      <w:r>
        <w:rPr>
          <w:noProof/>
          <w:lang w:eastAsia="en-IN"/>
        </w:rPr>
        <w:lastRenderedPageBreak/>
        <w:drawing>
          <wp:inline distT="0" distB="0" distL="0" distR="0">
            <wp:extent cx="5483639" cy="9215562"/>
            <wp:effectExtent l="38100" t="0" r="21811" b="4638"/>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C4AB2" w:rsidRDefault="003C4AB2" w:rsidP="003C4AB2"/>
    <w:p w:rsidR="003C4AB2" w:rsidRDefault="003C4AB2" w:rsidP="003C4AB2">
      <w:r>
        <w:t>IAEA</w:t>
      </w:r>
    </w:p>
    <w:p w:rsidR="00E861C4" w:rsidRDefault="003C4AB2" w:rsidP="003C4AB2">
      <w:pPr>
        <w:pStyle w:val="ListParagraph"/>
        <w:numPr>
          <w:ilvl w:val="0"/>
          <w:numId w:val="3"/>
        </w:numPr>
      </w:pPr>
      <w:r>
        <w:t>World’s center of cooperation in the nuclear field</w:t>
      </w:r>
    </w:p>
    <w:p w:rsidR="003C4AB2" w:rsidRDefault="003C4AB2" w:rsidP="003C4AB2">
      <w:pPr>
        <w:pStyle w:val="ListParagraph"/>
        <w:numPr>
          <w:ilvl w:val="0"/>
          <w:numId w:val="3"/>
        </w:numPr>
      </w:pPr>
      <w:r>
        <w:t>Three main areas of work for IAEA</w:t>
      </w:r>
    </w:p>
    <w:p w:rsidR="003C4AB2" w:rsidRDefault="003C4AB2" w:rsidP="003C4AB2">
      <w:pPr>
        <w:pStyle w:val="ListParagraph"/>
        <w:numPr>
          <w:ilvl w:val="1"/>
          <w:numId w:val="3"/>
        </w:numPr>
      </w:pPr>
      <w:r>
        <w:t>Safety and security</w:t>
      </w:r>
    </w:p>
    <w:p w:rsidR="003C4AB2" w:rsidRDefault="003C4AB2" w:rsidP="003C4AB2">
      <w:pPr>
        <w:pStyle w:val="ListParagraph"/>
        <w:numPr>
          <w:ilvl w:val="1"/>
          <w:numId w:val="3"/>
        </w:numPr>
      </w:pPr>
      <w:r>
        <w:t>Science and technology including peaceful nuclear technologies</w:t>
      </w:r>
    </w:p>
    <w:p w:rsidR="003C4AB2" w:rsidRDefault="003C4AB2" w:rsidP="003C4AB2">
      <w:pPr>
        <w:pStyle w:val="ListParagraph"/>
        <w:numPr>
          <w:ilvl w:val="1"/>
          <w:numId w:val="3"/>
        </w:numPr>
      </w:pPr>
      <w:r>
        <w:t>Safeguards and verification</w:t>
      </w:r>
    </w:p>
    <w:p w:rsidR="00BF1C99" w:rsidRDefault="005F388D" w:rsidP="00BF1C99">
      <w:pPr>
        <w:pStyle w:val="ListParagraph"/>
        <w:numPr>
          <w:ilvl w:val="0"/>
          <w:numId w:val="3"/>
        </w:numPr>
      </w:pPr>
      <w:r>
        <w:t>IAEA only reports discrepancies after inspections to the UN as it has no enforcement power</w:t>
      </w:r>
    </w:p>
    <w:p w:rsidR="004E10DE" w:rsidRDefault="004E10DE" w:rsidP="00BF1C99">
      <w:pPr>
        <w:pStyle w:val="ListParagraph"/>
        <w:numPr>
          <w:ilvl w:val="0"/>
          <w:numId w:val="3"/>
        </w:numPr>
      </w:pPr>
      <w:r>
        <w:t>The inspection system of IAEA is designed to deter proliferation through international pressure, disapproval and possible sanctions and counter measures</w:t>
      </w:r>
    </w:p>
    <w:p w:rsidR="00CB503A" w:rsidRDefault="00CB503A" w:rsidP="003017EE"/>
    <w:p w:rsidR="003017EE" w:rsidRDefault="003017EE" w:rsidP="003017EE"/>
    <w:p w:rsidR="003017EE" w:rsidRPr="003017EE" w:rsidRDefault="003017EE" w:rsidP="003017E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3017EE">
        <w:rPr>
          <w:rFonts w:ascii="Times New Roman" w:eastAsia="Times New Roman" w:hAnsi="Times New Roman" w:cs="Times New Roman"/>
          <w:b/>
          <w:bCs/>
          <w:kern w:val="36"/>
          <w:sz w:val="48"/>
          <w:szCs w:val="48"/>
          <w:lang w:eastAsia="en-IN"/>
        </w:rPr>
        <w:t>Challenges ahead for India's nuclear diplomacy</w:t>
      </w:r>
    </w:p>
    <w:p w:rsidR="003017EE" w:rsidRPr="003017EE" w:rsidRDefault="003017EE" w:rsidP="003017EE">
      <w:pPr>
        <w:spacing w:after="0" w:line="240" w:lineRule="auto"/>
        <w:rPr>
          <w:rFonts w:ascii="Times New Roman" w:eastAsia="Times New Roman" w:hAnsi="Times New Roman" w:cs="Times New Roman"/>
          <w:sz w:val="24"/>
          <w:szCs w:val="24"/>
          <w:lang w:eastAsia="en-IN"/>
        </w:rPr>
      </w:pPr>
      <w:r w:rsidRPr="003017EE">
        <w:rPr>
          <w:rFonts w:ascii="Times New Roman" w:eastAsia="Times New Roman" w:hAnsi="Times New Roman" w:cs="Times New Roman"/>
          <w:sz w:val="24"/>
          <w:szCs w:val="24"/>
          <w:lang w:eastAsia="en-IN"/>
        </w:rPr>
        <w:pict/>
      </w:r>
      <w:r w:rsidRPr="003017EE">
        <w:rPr>
          <w:rFonts w:ascii="Times New Roman" w:eastAsia="Times New Roman" w:hAnsi="Times New Roman" w:cs="Times New Roman"/>
          <w:sz w:val="24"/>
          <w:szCs w:val="24"/>
          <w:lang w:eastAsia="en-IN"/>
        </w:rPr>
        <w:t xml:space="preserve">Siddharth Varadarajan </w:t>
      </w:r>
      <w:r>
        <w:rPr>
          <w:rFonts w:ascii="Times New Roman" w:eastAsia="Times New Roman" w:hAnsi="Times New Roman" w:cs="Times New Roman"/>
          <w:sz w:val="24"/>
          <w:szCs w:val="24"/>
          <w:lang w:eastAsia="en-IN"/>
        </w:rPr>
        <w:t xml:space="preserve"> (Nov 1, 2011)</w:t>
      </w:r>
    </w:p>
    <w:p w:rsidR="003017EE" w:rsidRPr="003017EE" w:rsidRDefault="003017EE" w:rsidP="003017EE">
      <w:pPr>
        <w:spacing w:after="0" w:line="240" w:lineRule="auto"/>
        <w:rPr>
          <w:rFonts w:ascii="Times New Roman" w:eastAsia="Times New Roman" w:hAnsi="Times New Roman" w:cs="Times New Roman"/>
          <w:sz w:val="24"/>
          <w:szCs w:val="24"/>
          <w:lang w:eastAsia="en-IN"/>
        </w:rPr>
      </w:pPr>
      <w:hyperlink r:id="rId10" w:tooltip="Share this Article" w:history="1">
        <w:r w:rsidRPr="003017EE">
          <w:rPr>
            <w:rFonts w:ascii="Times New Roman" w:eastAsia="Times New Roman" w:hAnsi="Times New Roman" w:cs="Times New Roman"/>
            <w:color w:val="0000FF"/>
            <w:sz w:val="24"/>
            <w:szCs w:val="24"/>
            <w:u w:val="single"/>
            <w:lang w:eastAsia="en-IN"/>
          </w:rPr>
          <w:t>Share</w:t>
        </w:r>
      </w:hyperlink>
      <w:r w:rsidRPr="003017EE">
        <w:rPr>
          <w:rFonts w:ascii="Times New Roman" w:eastAsia="Times New Roman" w:hAnsi="Times New Roman" w:cs="Times New Roman"/>
          <w:sz w:val="24"/>
          <w:szCs w:val="24"/>
          <w:lang w:eastAsia="en-IN"/>
        </w:rPr>
        <w:t xml:space="preserve">  ·   </w:t>
      </w:r>
      <w:hyperlink r:id="rId11" w:anchor="comments" w:tooltip="Comment" w:history="1">
        <w:r w:rsidRPr="003017EE">
          <w:rPr>
            <w:rFonts w:ascii="Times New Roman" w:eastAsia="Times New Roman" w:hAnsi="Times New Roman" w:cs="Times New Roman"/>
            <w:color w:val="0000FF"/>
            <w:sz w:val="24"/>
            <w:szCs w:val="24"/>
            <w:u w:val="single"/>
            <w:lang w:eastAsia="en-IN"/>
          </w:rPr>
          <w:t>Comment</w:t>
        </w:r>
      </w:hyperlink>
      <w:r w:rsidRPr="003017EE">
        <w:rPr>
          <w:rFonts w:ascii="Times New Roman" w:eastAsia="Times New Roman" w:hAnsi="Times New Roman" w:cs="Times New Roman"/>
          <w:sz w:val="24"/>
          <w:szCs w:val="24"/>
          <w:lang w:eastAsia="en-IN"/>
        </w:rPr>
        <w:t xml:space="preserve"> (10)   ·   </w:t>
      </w:r>
      <w:hyperlink r:id="rId12" w:tooltip="Print" w:history="1">
        <w:r w:rsidRPr="003017EE">
          <w:rPr>
            <w:rFonts w:ascii="Times New Roman" w:eastAsia="Times New Roman" w:hAnsi="Times New Roman" w:cs="Times New Roman"/>
            <w:color w:val="0000FF"/>
            <w:sz w:val="24"/>
            <w:szCs w:val="24"/>
            <w:u w:val="single"/>
            <w:lang w:eastAsia="en-IN"/>
          </w:rPr>
          <w:t>print</w:t>
        </w:r>
      </w:hyperlink>
      <w:r w:rsidRPr="003017EE">
        <w:rPr>
          <w:rFonts w:ascii="Times New Roman" w:eastAsia="Times New Roman" w:hAnsi="Times New Roman" w:cs="Times New Roman"/>
          <w:sz w:val="24"/>
          <w:szCs w:val="24"/>
          <w:lang w:eastAsia="en-IN"/>
        </w:rPr>
        <w:t xml:space="preserve">   ·   </w:t>
      </w:r>
      <w:r w:rsidRPr="003017EE">
        <w:rPr>
          <w:rFonts w:ascii="Times New Roman" w:eastAsia="Times New Roman" w:hAnsi="Times New Roman" w:cs="Times New Roman"/>
          <w:sz w:val="24"/>
          <w:szCs w:val="24"/>
          <w:lang w:eastAsia="en-IN"/>
        </w:rPr>
        <w:pict/>
      </w:r>
      <w:hyperlink r:id="rId13" w:tooltip="Change Text Size" w:history="1">
        <w:r w:rsidRPr="003017EE">
          <w:rPr>
            <w:rFonts w:ascii="Times New Roman" w:eastAsia="Times New Roman" w:hAnsi="Times New Roman" w:cs="Times New Roman"/>
            <w:color w:val="0000FF"/>
            <w:sz w:val="24"/>
            <w:szCs w:val="24"/>
            <w:u w:val="single"/>
            <w:lang w:eastAsia="en-IN"/>
          </w:rPr>
          <w:t>T+</w:t>
        </w:r>
      </w:hyperlink>
      <w:r w:rsidRPr="003017EE">
        <w:rPr>
          <w:rFonts w:ascii="Times New Roman" w:eastAsia="Times New Roman" w:hAnsi="Times New Roman" w:cs="Times New Roman"/>
          <w:sz w:val="24"/>
          <w:szCs w:val="24"/>
          <w:lang w:eastAsia="en-IN"/>
        </w:rPr>
        <w:t xml:space="preserve">   </w:t>
      </w:r>
      <w:hyperlink r:id="rId14" w:tooltip="Large Text Size" w:history="1">
        <w:r w:rsidRPr="003017EE">
          <w:rPr>
            <w:rFonts w:ascii="Times New Roman" w:eastAsia="Times New Roman" w:hAnsi="Times New Roman" w:cs="Times New Roman"/>
            <w:color w:val="0000FF"/>
            <w:sz w:val="24"/>
            <w:szCs w:val="24"/>
            <w:u w:val="single"/>
            <w:lang w:eastAsia="en-IN"/>
          </w:rPr>
          <w:t>T+</w:t>
        </w:r>
      </w:hyperlink>
      <w:r w:rsidRPr="003017EE">
        <w:rPr>
          <w:rFonts w:ascii="Times New Roman" w:eastAsia="Times New Roman" w:hAnsi="Times New Roman" w:cs="Times New Roman"/>
          <w:sz w:val="24"/>
          <w:szCs w:val="24"/>
          <w:lang w:eastAsia="en-IN"/>
        </w:rPr>
        <w:t xml:space="preserve">  ·   </w:t>
      </w:r>
      <w:hyperlink r:id="rId15" w:tooltip="Small Text Size" w:history="1">
        <w:r w:rsidRPr="003017EE">
          <w:rPr>
            <w:rFonts w:ascii="Times New Roman" w:eastAsia="Times New Roman" w:hAnsi="Times New Roman" w:cs="Times New Roman"/>
            <w:color w:val="0000FF"/>
            <w:sz w:val="24"/>
            <w:szCs w:val="24"/>
            <w:u w:val="single"/>
            <w:lang w:eastAsia="en-IN"/>
          </w:rPr>
          <w:t>T-</w:t>
        </w:r>
      </w:hyperlink>
      <w:r w:rsidRPr="003017EE">
        <w:rPr>
          <w:rFonts w:ascii="Times New Roman" w:eastAsia="Times New Roman" w:hAnsi="Times New Roman" w:cs="Times New Roman"/>
          <w:sz w:val="24"/>
          <w:szCs w:val="24"/>
          <w:lang w:eastAsia="en-IN"/>
        </w:rPr>
        <w:t xml:space="preserve"> </w:t>
      </w:r>
    </w:p>
    <w:p w:rsidR="003017EE" w:rsidRPr="003017EE" w:rsidRDefault="003017EE" w:rsidP="003017EE">
      <w:pPr>
        <w:spacing w:after="0" w:line="240" w:lineRule="auto"/>
        <w:rPr>
          <w:rFonts w:ascii="Times New Roman" w:eastAsia="Times New Roman" w:hAnsi="Times New Roman" w:cs="Times New Roman"/>
          <w:sz w:val="24"/>
          <w:szCs w:val="24"/>
          <w:lang w:eastAsia="en-IN"/>
        </w:rPr>
      </w:pPr>
      <w:r w:rsidRPr="003017EE">
        <w:rPr>
          <w:rFonts w:ascii="Times New Roman" w:eastAsia="Times New Roman" w:hAnsi="Times New Roman" w:cs="Times New Roman"/>
          <w:sz w:val="24"/>
          <w:szCs w:val="24"/>
          <w:lang w:eastAsia="en-IN"/>
        </w:rPr>
        <w:pict/>
      </w:r>
      <w:r>
        <w:rPr>
          <w:rFonts w:ascii="Times New Roman" w:eastAsia="Times New Roman" w:hAnsi="Times New Roman" w:cs="Times New Roman"/>
          <w:noProof/>
          <w:sz w:val="24"/>
          <w:szCs w:val="24"/>
          <w:lang w:eastAsia="en-IN"/>
        </w:rPr>
        <w:drawing>
          <wp:inline distT="0" distB="0" distL="0" distR="0">
            <wp:extent cx="6059170" cy="3530600"/>
            <wp:effectExtent l="19050" t="0" r="0" b="0"/>
            <wp:docPr id="4" name="Picture 4" descr="Indian officials will have taken heart from French Foreign Minister Alain Juppe’s (left) public articulation in a recent interview that Paris did not consider itself bound by the new guidelines when it came to nuclear commerce with India. Photo: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n officials will have taken heart from French Foreign Minister Alain Juppe’s (left) public articulation in a recent interview that Paris did not consider itself bound by the new guidelines when it came to nuclear commerce with India. Photo: AFP"/>
                    <pic:cNvPicPr>
                      <a:picLocks noChangeAspect="1" noChangeArrowheads="1"/>
                    </pic:cNvPicPr>
                  </pic:nvPicPr>
                  <pic:blipFill>
                    <a:blip r:embed="rId16" cstate="print"/>
                    <a:srcRect/>
                    <a:stretch>
                      <a:fillRect/>
                    </a:stretch>
                  </pic:blipFill>
                  <pic:spPr bwMode="auto">
                    <a:xfrm>
                      <a:off x="0" y="0"/>
                      <a:ext cx="6059170" cy="3530600"/>
                    </a:xfrm>
                    <a:prstGeom prst="rect">
                      <a:avLst/>
                    </a:prstGeom>
                    <a:noFill/>
                    <a:ln w="9525">
                      <a:noFill/>
                      <a:miter lim="800000"/>
                      <a:headEnd/>
                      <a:tailEnd/>
                    </a:ln>
                  </pic:spPr>
                </pic:pic>
              </a:graphicData>
            </a:graphic>
          </wp:inline>
        </w:drawing>
      </w:r>
    </w:p>
    <w:p w:rsidR="003017EE" w:rsidRPr="003017EE" w:rsidRDefault="003017EE" w:rsidP="003017EE">
      <w:pPr>
        <w:spacing w:after="0" w:line="240" w:lineRule="auto"/>
        <w:rPr>
          <w:rFonts w:ascii="Times New Roman" w:eastAsia="Times New Roman" w:hAnsi="Times New Roman" w:cs="Times New Roman"/>
          <w:sz w:val="24"/>
          <w:szCs w:val="24"/>
          <w:lang w:eastAsia="en-IN"/>
        </w:rPr>
      </w:pPr>
      <w:r w:rsidRPr="003017EE">
        <w:rPr>
          <w:rFonts w:ascii="Times New Roman" w:eastAsia="Times New Roman" w:hAnsi="Times New Roman" w:cs="Times New Roman"/>
          <w:sz w:val="24"/>
          <w:szCs w:val="24"/>
          <w:lang w:eastAsia="en-IN"/>
        </w:rPr>
        <w:t xml:space="preserve">Indian officials will have taken heart from French Foreign Minister Alain Juppe’s (left) public articulation in a recent interview that Paris did not consider itself bound by the new guidelines when it came to nuclear commerce with India. Photo: AFP </w:t>
      </w:r>
    </w:p>
    <w:p w:rsidR="003017EE" w:rsidRPr="003017EE" w:rsidRDefault="003017EE" w:rsidP="003017EE">
      <w:pPr>
        <w:spacing w:before="100" w:beforeAutospacing="1" w:after="100" w:afterAutospacing="1" w:line="240" w:lineRule="auto"/>
        <w:rPr>
          <w:rFonts w:ascii="Times New Roman" w:eastAsia="Times New Roman" w:hAnsi="Times New Roman" w:cs="Times New Roman"/>
          <w:sz w:val="24"/>
          <w:szCs w:val="24"/>
          <w:lang w:eastAsia="en-IN"/>
        </w:rPr>
      </w:pPr>
      <w:r w:rsidRPr="003017EE">
        <w:rPr>
          <w:rFonts w:ascii="Times New Roman" w:eastAsia="Times New Roman" w:hAnsi="Times New Roman" w:cs="Times New Roman"/>
          <w:sz w:val="24"/>
          <w:szCs w:val="24"/>
          <w:lang w:eastAsia="en-IN"/>
        </w:rPr>
        <w:lastRenderedPageBreak/>
        <w:t>Nullifying the effect of the Nuclear Suppliers Group's ban on enrichment and reprocessing exports will require diplomatic finesse and commercial hardball.</w:t>
      </w:r>
    </w:p>
    <w:p w:rsidR="003017EE" w:rsidRPr="003017EE" w:rsidRDefault="003017EE" w:rsidP="003017EE">
      <w:pPr>
        <w:spacing w:before="100" w:beforeAutospacing="1" w:after="100" w:afterAutospacing="1" w:line="240" w:lineRule="auto"/>
        <w:rPr>
          <w:rFonts w:ascii="Times New Roman" w:eastAsia="Times New Roman" w:hAnsi="Times New Roman" w:cs="Times New Roman"/>
          <w:sz w:val="24"/>
          <w:szCs w:val="24"/>
          <w:lang w:eastAsia="en-IN"/>
        </w:rPr>
      </w:pPr>
      <w:r w:rsidRPr="003017EE">
        <w:rPr>
          <w:rFonts w:ascii="Times New Roman" w:eastAsia="Times New Roman" w:hAnsi="Times New Roman" w:cs="Times New Roman"/>
          <w:sz w:val="24"/>
          <w:szCs w:val="24"/>
          <w:lang w:eastAsia="en-IN"/>
        </w:rPr>
        <w:t>After the diplomatic successes of 2008, when the Nuclear Suppliers Group (NSG) exempted India from the cartel's ban on atomic sales to countries that have not signed the Non-Proliferation Treaty (NPT) or placed all their nuclear facilities under international safeguards, 2011 has not been a very good year at all.</w:t>
      </w:r>
    </w:p>
    <w:p w:rsidR="003017EE" w:rsidRPr="003017EE" w:rsidRDefault="003017EE" w:rsidP="003017EE">
      <w:pPr>
        <w:spacing w:before="100" w:beforeAutospacing="1" w:after="100" w:afterAutospacing="1" w:line="240" w:lineRule="auto"/>
        <w:rPr>
          <w:rFonts w:ascii="Times New Roman" w:eastAsia="Times New Roman" w:hAnsi="Times New Roman" w:cs="Times New Roman"/>
          <w:sz w:val="24"/>
          <w:szCs w:val="24"/>
          <w:lang w:eastAsia="en-IN"/>
        </w:rPr>
      </w:pPr>
      <w:r w:rsidRPr="003017EE">
        <w:rPr>
          <w:rFonts w:ascii="Times New Roman" w:eastAsia="Times New Roman" w:hAnsi="Times New Roman" w:cs="Times New Roman"/>
          <w:sz w:val="24"/>
          <w:szCs w:val="24"/>
          <w:lang w:eastAsia="en-IN"/>
        </w:rPr>
        <w:t>Negotiations with the Japanese on a nuclear agreement have run aground, India's liability law is being unfairly attacked by its potential partners and, of course, the 46-nation NSG adopted new guidelines for the export of sensitive nuclear technology this June — Including enrichment and reprocessing (ENR) equipment and technology — that made the sale of these items conditional on the recipient state fulfilling a number of “objective” and “subjective” conditions. The first of these conditions, namely NPT membership and full-scope safeguards, were specifically designed to dilute the 2008 waiver India received and were not needed to ban ENR sales to any of the other three countries outside the NPT (Pakistan, Israel and North Korea) since the NSG's original guidelines — with their catch-all NPT conditionality for the export of any kind of nuclear equipment — continue to apply to them.</w:t>
      </w:r>
    </w:p>
    <w:p w:rsidR="003017EE" w:rsidRPr="003017EE" w:rsidRDefault="003017EE" w:rsidP="003017EE">
      <w:pPr>
        <w:spacing w:before="100" w:beforeAutospacing="1" w:after="100" w:afterAutospacing="1" w:line="240" w:lineRule="auto"/>
        <w:rPr>
          <w:rFonts w:ascii="Times New Roman" w:eastAsia="Times New Roman" w:hAnsi="Times New Roman" w:cs="Times New Roman"/>
          <w:sz w:val="24"/>
          <w:szCs w:val="24"/>
          <w:lang w:eastAsia="en-IN"/>
        </w:rPr>
      </w:pPr>
      <w:r w:rsidRPr="003017EE">
        <w:rPr>
          <w:rFonts w:ascii="Times New Roman" w:eastAsia="Times New Roman" w:hAnsi="Times New Roman" w:cs="Times New Roman"/>
          <w:sz w:val="24"/>
          <w:szCs w:val="24"/>
          <w:lang w:eastAsia="en-IN"/>
        </w:rPr>
        <w:t xml:space="preserve">Though Washington denies targeting New Delhi and says it has been working to restrict the sale of ENR equipment and technology for many years now, the new guidelines' redundant reference to the NPT was introduced in order to fulfil an assurance that Condoleezza Rice, who was U.S. Secretary of State at the time, gave Capitol Hill in 2008. Some Congressmen feared other nuclear suppliers would steal a march on the United States by offering India technologies the U.S. wouldn't. To allay their concerns, the U.S. administration said it would ensure an NSG-level ban on sensitive nuclear technology exports to India. A draft was circulated in November that year and finally approved in June 2011. </w:t>
      </w:r>
    </w:p>
    <w:p w:rsidR="003017EE" w:rsidRPr="003017EE" w:rsidRDefault="003017EE" w:rsidP="003017EE">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3017EE">
        <w:rPr>
          <w:rFonts w:ascii="Times New Roman" w:eastAsia="Times New Roman" w:hAnsi="Times New Roman" w:cs="Times New Roman"/>
          <w:b/>
          <w:bCs/>
          <w:i/>
          <w:iCs/>
          <w:sz w:val="27"/>
          <w:szCs w:val="27"/>
          <w:lang w:eastAsia="en-IN"/>
        </w:rPr>
        <w:t xml:space="preserve">The Hindu's </w:t>
      </w:r>
      <w:r w:rsidRPr="003017EE">
        <w:rPr>
          <w:rFonts w:ascii="Times New Roman" w:eastAsia="Times New Roman" w:hAnsi="Times New Roman" w:cs="Times New Roman"/>
          <w:b/>
          <w:bCs/>
          <w:sz w:val="27"/>
          <w:szCs w:val="27"/>
          <w:lang w:eastAsia="en-IN"/>
        </w:rPr>
        <w:t>report</w:t>
      </w:r>
    </w:p>
    <w:p w:rsidR="003017EE" w:rsidRPr="003017EE" w:rsidRDefault="003017EE" w:rsidP="003017EE">
      <w:pPr>
        <w:spacing w:before="100" w:beforeAutospacing="1" w:after="100" w:afterAutospacing="1" w:line="240" w:lineRule="auto"/>
        <w:rPr>
          <w:rFonts w:ascii="Times New Roman" w:eastAsia="Times New Roman" w:hAnsi="Times New Roman" w:cs="Times New Roman"/>
          <w:sz w:val="24"/>
          <w:szCs w:val="24"/>
          <w:lang w:eastAsia="en-IN"/>
        </w:rPr>
      </w:pPr>
      <w:r w:rsidRPr="003017EE">
        <w:rPr>
          <w:rFonts w:ascii="Times New Roman" w:eastAsia="Times New Roman" w:hAnsi="Times New Roman" w:cs="Times New Roman"/>
          <w:sz w:val="24"/>
          <w:szCs w:val="24"/>
          <w:lang w:eastAsia="en-IN"/>
        </w:rPr>
        <w:t xml:space="preserve">The fact that India failed to prevent the adoption of the new guidelines despite knowing they were in the pipeline for more than two years suggests a certain complacency on the Manmohan Singh government's part. We know from WikiLeaks cables that the issue was dutifully raised by Indian diplomats in many of their meetings with U.S. officials. But never was the proposed ENR ban projected by the government as an attempt by Washington to unilaterally rewrite the terms of the nuclear bargain it had struck with India. </w:t>
      </w:r>
    </w:p>
    <w:p w:rsidR="003017EE" w:rsidRPr="003017EE" w:rsidRDefault="003017EE" w:rsidP="003017EE">
      <w:pPr>
        <w:spacing w:before="100" w:beforeAutospacing="1" w:after="100" w:afterAutospacing="1" w:line="240" w:lineRule="auto"/>
        <w:rPr>
          <w:rFonts w:ascii="Times New Roman" w:eastAsia="Times New Roman" w:hAnsi="Times New Roman" w:cs="Times New Roman"/>
          <w:sz w:val="24"/>
          <w:szCs w:val="24"/>
          <w:lang w:eastAsia="en-IN"/>
        </w:rPr>
      </w:pPr>
      <w:r w:rsidRPr="003017EE">
        <w:rPr>
          <w:rFonts w:ascii="Times New Roman" w:eastAsia="Times New Roman" w:hAnsi="Times New Roman" w:cs="Times New Roman"/>
          <w:sz w:val="24"/>
          <w:szCs w:val="24"/>
          <w:lang w:eastAsia="en-IN"/>
        </w:rPr>
        <w:t xml:space="preserve">When </w:t>
      </w:r>
      <w:r w:rsidRPr="003017EE">
        <w:rPr>
          <w:rFonts w:ascii="Times New Roman" w:eastAsia="Times New Roman" w:hAnsi="Times New Roman" w:cs="Times New Roman"/>
          <w:i/>
          <w:iCs/>
          <w:sz w:val="24"/>
          <w:szCs w:val="24"/>
          <w:lang w:eastAsia="en-IN"/>
        </w:rPr>
        <w:t>The Hindu</w:t>
      </w:r>
      <w:r w:rsidRPr="003017EE">
        <w:rPr>
          <w:rFonts w:ascii="Times New Roman" w:eastAsia="Times New Roman" w:hAnsi="Times New Roman" w:cs="Times New Roman"/>
          <w:sz w:val="24"/>
          <w:szCs w:val="24"/>
          <w:lang w:eastAsia="en-IN"/>
        </w:rPr>
        <w:t xml:space="preserve"> broke the story about the G-8 deciding to implement such a ban in 2009 pending its adoption by the full NSG, senior Indian ministers took the view that this did not matter. It was only when the Nuclear Suppliers Group finally adopted the new guidelines this June that South Block decided to put on its punching gloves.</w:t>
      </w:r>
    </w:p>
    <w:p w:rsidR="003017EE" w:rsidRPr="003017EE" w:rsidRDefault="003017EE" w:rsidP="003017EE">
      <w:pPr>
        <w:spacing w:before="100" w:beforeAutospacing="1" w:after="100" w:afterAutospacing="1" w:line="240" w:lineRule="auto"/>
        <w:rPr>
          <w:rFonts w:ascii="Times New Roman" w:eastAsia="Times New Roman" w:hAnsi="Times New Roman" w:cs="Times New Roman"/>
          <w:sz w:val="24"/>
          <w:szCs w:val="24"/>
          <w:lang w:eastAsia="en-IN"/>
        </w:rPr>
      </w:pPr>
      <w:r w:rsidRPr="003017EE">
        <w:rPr>
          <w:rFonts w:ascii="Times New Roman" w:eastAsia="Times New Roman" w:hAnsi="Times New Roman" w:cs="Times New Roman"/>
          <w:sz w:val="24"/>
          <w:szCs w:val="24"/>
          <w:lang w:eastAsia="en-IN"/>
        </w:rPr>
        <w:t>The fact is that the NSG's 2008 decision to lift its embargo on India was not some kind of unilateral concession. It was part of a complex bargain involving reciprocal commitments by both sides. If the supplier nations agreed to drop their insistence on the NPT and full-scope safeguards and open the door to full civil nuclear cooperation with India, India committed itself to fulfilling several onerous steps, including the difficult and costly separation of its civilian and military nuclear programmes, the placing of its civilian facilities under International Atomic Energy Agency (IAEA) safeguards, the signing of an Additional Protocol, as well as extending support to a number of nonproliferation and disarmament-</w:t>
      </w:r>
      <w:r w:rsidRPr="003017EE">
        <w:rPr>
          <w:rFonts w:ascii="Times New Roman" w:eastAsia="Times New Roman" w:hAnsi="Times New Roman" w:cs="Times New Roman"/>
          <w:sz w:val="24"/>
          <w:szCs w:val="24"/>
          <w:lang w:eastAsia="en-IN"/>
        </w:rPr>
        <w:lastRenderedPageBreak/>
        <w:t xml:space="preserve">related initiatives at the global level. At a fundamental level, the logic of this bargain hinged on two components. First, the NSG was making a judgment about India's status as a responsible country with advanced nuclear capabilities. Second, the NSG and India were acting on the basis of reciprocity. </w:t>
      </w:r>
    </w:p>
    <w:p w:rsidR="003017EE" w:rsidRPr="003017EE" w:rsidRDefault="003017EE" w:rsidP="003017EE">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3017EE">
        <w:rPr>
          <w:rFonts w:ascii="Times New Roman" w:eastAsia="Times New Roman" w:hAnsi="Times New Roman" w:cs="Times New Roman"/>
          <w:b/>
          <w:bCs/>
          <w:sz w:val="27"/>
          <w:szCs w:val="27"/>
          <w:lang w:eastAsia="en-IN"/>
        </w:rPr>
        <w:t>India's expectations</w:t>
      </w:r>
    </w:p>
    <w:p w:rsidR="003017EE" w:rsidRPr="003017EE" w:rsidRDefault="003017EE" w:rsidP="003017EE">
      <w:pPr>
        <w:spacing w:before="100" w:beforeAutospacing="1" w:after="100" w:afterAutospacing="1" w:line="240" w:lineRule="auto"/>
        <w:rPr>
          <w:rFonts w:ascii="Times New Roman" w:eastAsia="Times New Roman" w:hAnsi="Times New Roman" w:cs="Times New Roman"/>
          <w:sz w:val="24"/>
          <w:szCs w:val="24"/>
          <w:lang w:eastAsia="en-IN"/>
        </w:rPr>
      </w:pPr>
      <w:r w:rsidRPr="003017EE">
        <w:rPr>
          <w:rFonts w:ascii="Times New Roman" w:eastAsia="Times New Roman" w:hAnsi="Times New Roman" w:cs="Times New Roman"/>
          <w:sz w:val="24"/>
          <w:szCs w:val="24"/>
          <w:lang w:eastAsia="en-IN"/>
        </w:rPr>
        <w:t xml:space="preserve">Though Indian officials made their anger known almost immediately in off the record briefings, External Affairs Minister S.M. Krishna finally provided the government's formal response to the new NSG guidelines in a </w:t>
      </w:r>
      <w:r w:rsidRPr="003017EE">
        <w:rPr>
          <w:rFonts w:ascii="Times New Roman" w:eastAsia="Times New Roman" w:hAnsi="Times New Roman" w:cs="Times New Roman"/>
          <w:i/>
          <w:iCs/>
          <w:sz w:val="24"/>
          <w:szCs w:val="24"/>
          <w:lang w:eastAsia="en-IN"/>
        </w:rPr>
        <w:t xml:space="preserve">suo moto </w:t>
      </w:r>
      <w:r w:rsidRPr="003017EE">
        <w:rPr>
          <w:rFonts w:ascii="Times New Roman" w:eastAsia="Times New Roman" w:hAnsi="Times New Roman" w:cs="Times New Roman"/>
          <w:sz w:val="24"/>
          <w:szCs w:val="24"/>
          <w:lang w:eastAsia="en-IN"/>
        </w:rPr>
        <w:t xml:space="preserve">statement to Parliament in August. Noting the concerns that had been raised by MPs, he made the following “clarifications”: (1) The basis of India's international civil nuclear cooperation remains the special exemption from the NSG guidelines given on September 6, 2008 “which contain reciprocal commitments and actions by both sides.” (2) That exemption accorded “a special status to India” and “was granted knowing full well that India is not a signatory to the Nuclear Non-Proliferation Treaty.” Pursuant to the “clean” exemption, “NSG members had agreed to transfer all technologies which are consistent with their national law” including technologies connected with the nuclear fuel cycle. </w:t>
      </w:r>
    </w:p>
    <w:p w:rsidR="003017EE" w:rsidRPr="003017EE" w:rsidRDefault="003017EE" w:rsidP="003017EE">
      <w:pPr>
        <w:spacing w:before="100" w:beforeAutospacing="1" w:after="100" w:afterAutospacing="1" w:line="240" w:lineRule="auto"/>
        <w:rPr>
          <w:rFonts w:ascii="Times New Roman" w:eastAsia="Times New Roman" w:hAnsi="Times New Roman" w:cs="Times New Roman"/>
          <w:sz w:val="24"/>
          <w:szCs w:val="24"/>
          <w:lang w:eastAsia="en-IN"/>
        </w:rPr>
      </w:pPr>
      <w:r w:rsidRPr="003017EE">
        <w:rPr>
          <w:rFonts w:ascii="Times New Roman" w:eastAsia="Times New Roman" w:hAnsi="Times New Roman" w:cs="Times New Roman"/>
          <w:sz w:val="24"/>
          <w:szCs w:val="24"/>
          <w:lang w:eastAsia="en-IN"/>
        </w:rPr>
        <w:t xml:space="preserve">Mr. Krishna said the only outstanding issue is the “full implementation” of the September 2008 understanding. “This is what we expect and our major partners are committed to.” This understanding contained commitments on both sides. “We expect all NSG members to honour their commitments as reflected in the 2008 NSG Statement and our bilateral cooperation agreements.” </w:t>
      </w:r>
    </w:p>
    <w:p w:rsidR="003017EE" w:rsidRPr="003017EE" w:rsidRDefault="003017EE" w:rsidP="003017EE">
      <w:pPr>
        <w:spacing w:before="100" w:beforeAutospacing="1" w:after="100" w:afterAutospacing="1" w:line="240" w:lineRule="auto"/>
        <w:rPr>
          <w:rFonts w:ascii="Times New Roman" w:eastAsia="Times New Roman" w:hAnsi="Times New Roman" w:cs="Times New Roman"/>
          <w:sz w:val="24"/>
          <w:szCs w:val="24"/>
          <w:lang w:eastAsia="en-IN"/>
        </w:rPr>
      </w:pPr>
      <w:r w:rsidRPr="003017EE">
        <w:rPr>
          <w:rFonts w:ascii="Times New Roman" w:eastAsia="Times New Roman" w:hAnsi="Times New Roman" w:cs="Times New Roman"/>
          <w:sz w:val="24"/>
          <w:szCs w:val="24"/>
          <w:lang w:eastAsia="en-IN"/>
        </w:rPr>
        <w:t xml:space="preserve">The Minister then noted the statements made by the U.S., France and Russia following the NSG's June 2011 meeting in which each country tried to assure India that the new guidelines would not “detract” from or “affect” the original waiver granted in September 2008. Stating that not every NSG member has the ability to transfer ENR items to other countries, Mr. Krishna added: “We expect that those that do and have committed to do so in bilateral agreements with India, will live up to their legal commitments.” He also held out a carrot — the huge expansion planned for India's civil nuclear industry — and repeated once again in that context that “we expect that our international partners will fully honour their commitments in this regard.” </w:t>
      </w:r>
    </w:p>
    <w:p w:rsidR="003017EE" w:rsidRPr="003017EE" w:rsidRDefault="003017EE" w:rsidP="003017EE">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3017EE">
        <w:rPr>
          <w:rFonts w:ascii="Times New Roman" w:eastAsia="Times New Roman" w:hAnsi="Times New Roman" w:cs="Times New Roman"/>
          <w:b/>
          <w:bCs/>
          <w:sz w:val="27"/>
          <w:szCs w:val="27"/>
          <w:lang w:eastAsia="en-IN"/>
        </w:rPr>
        <w:t>French example</w:t>
      </w:r>
    </w:p>
    <w:p w:rsidR="003017EE" w:rsidRPr="003017EE" w:rsidRDefault="003017EE" w:rsidP="003017EE">
      <w:pPr>
        <w:spacing w:before="100" w:beforeAutospacing="1" w:after="100" w:afterAutospacing="1" w:line="240" w:lineRule="auto"/>
        <w:rPr>
          <w:rFonts w:ascii="Times New Roman" w:eastAsia="Times New Roman" w:hAnsi="Times New Roman" w:cs="Times New Roman"/>
          <w:sz w:val="24"/>
          <w:szCs w:val="24"/>
          <w:lang w:eastAsia="en-IN"/>
        </w:rPr>
      </w:pPr>
      <w:r w:rsidRPr="003017EE">
        <w:rPr>
          <w:rFonts w:ascii="Times New Roman" w:eastAsia="Times New Roman" w:hAnsi="Times New Roman" w:cs="Times New Roman"/>
          <w:sz w:val="24"/>
          <w:szCs w:val="24"/>
          <w:lang w:eastAsia="en-IN"/>
        </w:rPr>
        <w:t xml:space="preserve">While the three big nuclear suppliers have all said the new guidelines do not “detract” from the grand bargain of 2008, South Block should not set much store by these assurances. The fact is that there has been a setback and a diplomatic effort is needed to recover lost ground and ensure that India is excluded from the purview of the new ENR restrictions imposed by the NSG. </w:t>
      </w:r>
    </w:p>
    <w:p w:rsidR="003017EE" w:rsidRPr="003017EE" w:rsidRDefault="003017EE" w:rsidP="003017EE">
      <w:pPr>
        <w:spacing w:before="100" w:beforeAutospacing="1" w:after="100" w:afterAutospacing="1" w:line="240" w:lineRule="auto"/>
        <w:rPr>
          <w:rFonts w:ascii="Times New Roman" w:eastAsia="Times New Roman" w:hAnsi="Times New Roman" w:cs="Times New Roman"/>
          <w:sz w:val="24"/>
          <w:szCs w:val="24"/>
          <w:lang w:eastAsia="en-IN"/>
        </w:rPr>
      </w:pPr>
      <w:r w:rsidRPr="003017EE">
        <w:rPr>
          <w:rFonts w:ascii="Times New Roman" w:eastAsia="Times New Roman" w:hAnsi="Times New Roman" w:cs="Times New Roman"/>
          <w:sz w:val="24"/>
          <w:szCs w:val="24"/>
          <w:lang w:eastAsia="en-IN"/>
        </w:rPr>
        <w:t xml:space="preserve">The one supplier that has been the most forthcoming so far is France. Indian officials will have taken heart from French Foreign Minister Alain Juppe's public articulation in an interview in Delhi last month that France did not consider itself bound by the new guidelines when it came to nuclear commerce with India. The Minister confirmed that notwithstanding the NSG rules, Paris remained free to sell ENR items and technology in a manner consistent with its national law and its bilateral agreement. French diplomatic sources also told this writer that the French delegation at the NSG meeting in June had entered a verbal reservation </w:t>
      </w:r>
      <w:r w:rsidRPr="003017EE">
        <w:rPr>
          <w:rFonts w:ascii="Times New Roman" w:eastAsia="Times New Roman" w:hAnsi="Times New Roman" w:cs="Times New Roman"/>
          <w:sz w:val="24"/>
          <w:szCs w:val="24"/>
          <w:lang w:eastAsia="en-IN"/>
        </w:rPr>
        <w:lastRenderedPageBreak/>
        <w:t>to the new ENR guidelines questioning their applicability to India. The French intervention was not challenged and was duly recorded in the minutes, the sources said.</w:t>
      </w:r>
    </w:p>
    <w:p w:rsidR="003017EE" w:rsidRPr="003017EE" w:rsidRDefault="003017EE" w:rsidP="003017EE">
      <w:pPr>
        <w:spacing w:before="100" w:beforeAutospacing="1" w:after="100" w:afterAutospacing="1" w:line="240" w:lineRule="auto"/>
        <w:rPr>
          <w:rFonts w:ascii="Times New Roman" w:eastAsia="Times New Roman" w:hAnsi="Times New Roman" w:cs="Times New Roman"/>
          <w:sz w:val="24"/>
          <w:szCs w:val="24"/>
          <w:lang w:eastAsia="en-IN"/>
        </w:rPr>
      </w:pPr>
      <w:r w:rsidRPr="003017EE">
        <w:rPr>
          <w:rFonts w:ascii="Times New Roman" w:eastAsia="Times New Roman" w:hAnsi="Times New Roman" w:cs="Times New Roman"/>
          <w:sz w:val="24"/>
          <w:szCs w:val="24"/>
          <w:lang w:eastAsia="en-IN"/>
        </w:rPr>
        <w:t>Of course, the challenge for India will be to hold the French to their word, as and when the requirement for cooperation in the ENR field is required. Though India has its own capabilities in these fields, there is no reason why it should not seek access to the best international components and equipment for the new reprocessing plant it has committed to build. With both France and Russia, India must make it clear that the multibillion dollar contracts which are on the anvil for the purchase of new reactors will also depend on Paris and Moscow's willingness to follow through on their promises and commitments on full civil nuclear cooperation. The U.S. has not so far committed itself to sell ENR equipment to India. New Delhi can live with that. But not with American efforts to block others from cooperating with it.</w:t>
      </w:r>
    </w:p>
    <w:p w:rsidR="003017EE" w:rsidRDefault="003017EE" w:rsidP="003017EE"/>
    <w:sectPr w:rsidR="003017EE" w:rsidSect="001173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3FA1"/>
    <w:multiLevelType w:val="hybridMultilevel"/>
    <w:tmpl w:val="8C900D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359153F"/>
    <w:multiLevelType w:val="hybridMultilevel"/>
    <w:tmpl w:val="8B22070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0AC0C40"/>
    <w:multiLevelType w:val="hybridMultilevel"/>
    <w:tmpl w:val="52A02F34"/>
    <w:lvl w:ilvl="0" w:tplc="40090001">
      <w:start w:val="1"/>
      <w:numFmt w:val="bullet"/>
      <w:lvlText w:val=""/>
      <w:lvlJc w:val="left"/>
      <w:pPr>
        <w:ind w:left="758" w:hanging="360"/>
      </w:pPr>
      <w:rPr>
        <w:rFonts w:ascii="Symbol" w:hAnsi="Symbol" w:hint="default"/>
      </w:rPr>
    </w:lvl>
    <w:lvl w:ilvl="1" w:tplc="40090003">
      <w:start w:val="1"/>
      <w:numFmt w:val="bullet"/>
      <w:lvlText w:val="o"/>
      <w:lvlJc w:val="left"/>
      <w:pPr>
        <w:ind w:left="1478" w:hanging="360"/>
      </w:pPr>
      <w:rPr>
        <w:rFonts w:ascii="Courier New" w:hAnsi="Courier New" w:cs="Courier New" w:hint="default"/>
      </w:rPr>
    </w:lvl>
    <w:lvl w:ilvl="2" w:tplc="40090005" w:tentative="1">
      <w:start w:val="1"/>
      <w:numFmt w:val="bullet"/>
      <w:lvlText w:val=""/>
      <w:lvlJc w:val="left"/>
      <w:pPr>
        <w:ind w:left="2198" w:hanging="360"/>
      </w:pPr>
      <w:rPr>
        <w:rFonts w:ascii="Wingdings" w:hAnsi="Wingdings" w:hint="default"/>
      </w:rPr>
    </w:lvl>
    <w:lvl w:ilvl="3" w:tplc="40090001" w:tentative="1">
      <w:start w:val="1"/>
      <w:numFmt w:val="bullet"/>
      <w:lvlText w:val=""/>
      <w:lvlJc w:val="left"/>
      <w:pPr>
        <w:ind w:left="2918" w:hanging="360"/>
      </w:pPr>
      <w:rPr>
        <w:rFonts w:ascii="Symbol" w:hAnsi="Symbol" w:hint="default"/>
      </w:rPr>
    </w:lvl>
    <w:lvl w:ilvl="4" w:tplc="40090003" w:tentative="1">
      <w:start w:val="1"/>
      <w:numFmt w:val="bullet"/>
      <w:lvlText w:val="o"/>
      <w:lvlJc w:val="left"/>
      <w:pPr>
        <w:ind w:left="3638" w:hanging="360"/>
      </w:pPr>
      <w:rPr>
        <w:rFonts w:ascii="Courier New" w:hAnsi="Courier New" w:cs="Courier New" w:hint="default"/>
      </w:rPr>
    </w:lvl>
    <w:lvl w:ilvl="5" w:tplc="40090005" w:tentative="1">
      <w:start w:val="1"/>
      <w:numFmt w:val="bullet"/>
      <w:lvlText w:val=""/>
      <w:lvlJc w:val="left"/>
      <w:pPr>
        <w:ind w:left="4358" w:hanging="360"/>
      </w:pPr>
      <w:rPr>
        <w:rFonts w:ascii="Wingdings" w:hAnsi="Wingdings" w:hint="default"/>
      </w:rPr>
    </w:lvl>
    <w:lvl w:ilvl="6" w:tplc="40090001" w:tentative="1">
      <w:start w:val="1"/>
      <w:numFmt w:val="bullet"/>
      <w:lvlText w:val=""/>
      <w:lvlJc w:val="left"/>
      <w:pPr>
        <w:ind w:left="5078" w:hanging="360"/>
      </w:pPr>
      <w:rPr>
        <w:rFonts w:ascii="Symbol" w:hAnsi="Symbol" w:hint="default"/>
      </w:rPr>
    </w:lvl>
    <w:lvl w:ilvl="7" w:tplc="40090003" w:tentative="1">
      <w:start w:val="1"/>
      <w:numFmt w:val="bullet"/>
      <w:lvlText w:val="o"/>
      <w:lvlJc w:val="left"/>
      <w:pPr>
        <w:ind w:left="5798" w:hanging="360"/>
      </w:pPr>
      <w:rPr>
        <w:rFonts w:ascii="Courier New" w:hAnsi="Courier New" w:cs="Courier New" w:hint="default"/>
      </w:rPr>
    </w:lvl>
    <w:lvl w:ilvl="8" w:tplc="40090005" w:tentative="1">
      <w:start w:val="1"/>
      <w:numFmt w:val="bullet"/>
      <w:lvlText w:val=""/>
      <w:lvlJc w:val="left"/>
      <w:pPr>
        <w:ind w:left="6518" w:hanging="360"/>
      </w:pPr>
      <w:rPr>
        <w:rFonts w:ascii="Wingdings" w:hAnsi="Wingdings" w:hint="default"/>
      </w:rPr>
    </w:lvl>
  </w:abstractNum>
  <w:abstractNum w:abstractNumId="3">
    <w:nsid w:val="51BE1E60"/>
    <w:multiLevelType w:val="hybridMultilevel"/>
    <w:tmpl w:val="19727A5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39F3B13"/>
    <w:multiLevelType w:val="hybridMultilevel"/>
    <w:tmpl w:val="10306B2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B3BE5"/>
    <w:rsid w:val="000344C1"/>
    <w:rsid w:val="000C7586"/>
    <w:rsid w:val="00117324"/>
    <w:rsid w:val="0022758C"/>
    <w:rsid w:val="003017EE"/>
    <w:rsid w:val="00304665"/>
    <w:rsid w:val="0039124C"/>
    <w:rsid w:val="003C1B86"/>
    <w:rsid w:val="003C4AB2"/>
    <w:rsid w:val="003D6553"/>
    <w:rsid w:val="003D6659"/>
    <w:rsid w:val="00452E18"/>
    <w:rsid w:val="004B0DB4"/>
    <w:rsid w:val="004E10DE"/>
    <w:rsid w:val="00524044"/>
    <w:rsid w:val="00557F93"/>
    <w:rsid w:val="005B6F93"/>
    <w:rsid w:val="005E6B06"/>
    <w:rsid w:val="005F388D"/>
    <w:rsid w:val="005F5A1E"/>
    <w:rsid w:val="00602979"/>
    <w:rsid w:val="006552DA"/>
    <w:rsid w:val="006C5D36"/>
    <w:rsid w:val="006D033C"/>
    <w:rsid w:val="006E7BB8"/>
    <w:rsid w:val="00740E38"/>
    <w:rsid w:val="00793FDA"/>
    <w:rsid w:val="00862EED"/>
    <w:rsid w:val="00963BB6"/>
    <w:rsid w:val="00A92368"/>
    <w:rsid w:val="00AB1097"/>
    <w:rsid w:val="00AE3D8B"/>
    <w:rsid w:val="00AE506E"/>
    <w:rsid w:val="00B754D2"/>
    <w:rsid w:val="00B82136"/>
    <w:rsid w:val="00BE7E4B"/>
    <w:rsid w:val="00BF1C99"/>
    <w:rsid w:val="00C12F33"/>
    <w:rsid w:val="00C23A79"/>
    <w:rsid w:val="00C918DB"/>
    <w:rsid w:val="00CB503A"/>
    <w:rsid w:val="00D13A97"/>
    <w:rsid w:val="00D14E65"/>
    <w:rsid w:val="00D67F48"/>
    <w:rsid w:val="00DE6E2E"/>
    <w:rsid w:val="00E11D6E"/>
    <w:rsid w:val="00E6500A"/>
    <w:rsid w:val="00E674FC"/>
    <w:rsid w:val="00E74970"/>
    <w:rsid w:val="00E861C4"/>
    <w:rsid w:val="00EF7340"/>
    <w:rsid w:val="00F22D89"/>
    <w:rsid w:val="00FB3BE5"/>
    <w:rsid w:val="00FE71D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24"/>
  </w:style>
  <w:style w:type="paragraph" w:styleId="Heading1">
    <w:name w:val="heading 1"/>
    <w:basedOn w:val="Normal"/>
    <w:link w:val="Heading1Char"/>
    <w:uiPriority w:val="9"/>
    <w:qFormat/>
    <w:rsid w:val="003017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3017E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BE5"/>
    <w:pPr>
      <w:ind w:left="720"/>
      <w:contextualSpacing/>
    </w:pPr>
  </w:style>
  <w:style w:type="paragraph" w:styleId="BalloonText">
    <w:name w:val="Balloon Text"/>
    <w:basedOn w:val="Normal"/>
    <w:link w:val="BalloonTextChar"/>
    <w:uiPriority w:val="99"/>
    <w:semiHidden/>
    <w:unhideWhenUsed/>
    <w:rsid w:val="00CB5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03A"/>
    <w:rPr>
      <w:rFonts w:ascii="Tahoma" w:hAnsi="Tahoma" w:cs="Tahoma"/>
      <w:sz w:val="16"/>
      <w:szCs w:val="16"/>
    </w:rPr>
  </w:style>
  <w:style w:type="character" w:customStyle="1" w:styleId="Heading1Char">
    <w:name w:val="Heading 1 Char"/>
    <w:basedOn w:val="DefaultParagraphFont"/>
    <w:link w:val="Heading1"/>
    <w:uiPriority w:val="9"/>
    <w:rsid w:val="003017EE"/>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3017EE"/>
    <w:rPr>
      <w:rFonts w:ascii="Times New Roman" w:eastAsia="Times New Roman" w:hAnsi="Times New Roman" w:cs="Times New Roman"/>
      <w:b/>
      <w:bCs/>
      <w:sz w:val="27"/>
      <w:szCs w:val="27"/>
      <w:lang w:eastAsia="en-IN"/>
    </w:rPr>
  </w:style>
  <w:style w:type="character" w:customStyle="1" w:styleId="author">
    <w:name w:val="author"/>
    <w:basedOn w:val="DefaultParagraphFont"/>
    <w:rsid w:val="003017EE"/>
  </w:style>
  <w:style w:type="character" w:styleId="Hyperlink">
    <w:name w:val="Hyperlink"/>
    <w:basedOn w:val="DefaultParagraphFont"/>
    <w:uiPriority w:val="99"/>
    <w:semiHidden/>
    <w:unhideWhenUsed/>
    <w:rsid w:val="003017EE"/>
    <w:rPr>
      <w:color w:val="0000FF"/>
      <w:u w:val="single"/>
    </w:rPr>
  </w:style>
  <w:style w:type="character" w:customStyle="1" w:styleId="countcomment">
    <w:name w:val="countcomment"/>
    <w:basedOn w:val="DefaultParagraphFont"/>
    <w:rsid w:val="003017EE"/>
  </w:style>
  <w:style w:type="paragraph" w:styleId="NormalWeb">
    <w:name w:val="Normal (Web)"/>
    <w:basedOn w:val="Normal"/>
    <w:uiPriority w:val="99"/>
    <w:semiHidden/>
    <w:unhideWhenUsed/>
    <w:rsid w:val="003017E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ody">
    <w:name w:val="body"/>
    <w:basedOn w:val="Normal"/>
    <w:rsid w:val="003017E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223219840">
      <w:bodyDiv w:val="1"/>
      <w:marLeft w:val="0"/>
      <w:marRight w:val="0"/>
      <w:marTop w:val="0"/>
      <w:marBottom w:val="0"/>
      <w:divBdr>
        <w:top w:val="none" w:sz="0" w:space="0" w:color="auto"/>
        <w:left w:val="none" w:sz="0" w:space="0" w:color="auto"/>
        <w:bottom w:val="none" w:sz="0" w:space="0" w:color="auto"/>
        <w:right w:val="none" w:sz="0" w:space="0" w:color="auto"/>
      </w:divBdr>
      <w:divsChild>
        <w:div w:id="664093056">
          <w:marLeft w:val="0"/>
          <w:marRight w:val="0"/>
          <w:marTop w:val="0"/>
          <w:marBottom w:val="0"/>
          <w:divBdr>
            <w:top w:val="none" w:sz="0" w:space="0" w:color="auto"/>
            <w:left w:val="none" w:sz="0" w:space="0" w:color="auto"/>
            <w:bottom w:val="none" w:sz="0" w:space="0" w:color="auto"/>
            <w:right w:val="none" w:sz="0" w:space="0" w:color="auto"/>
          </w:divBdr>
          <w:divsChild>
            <w:div w:id="584188829">
              <w:marLeft w:val="0"/>
              <w:marRight w:val="0"/>
              <w:marTop w:val="0"/>
              <w:marBottom w:val="0"/>
              <w:divBdr>
                <w:top w:val="none" w:sz="0" w:space="0" w:color="auto"/>
                <w:left w:val="none" w:sz="0" w:space="0" w:color="auto"/>
                <w:bottom w:val="none" w:sz="0" w:space="0" w:color="auto"/>
                <w:right w:val="none" w:sz="0" w:space="0" w:color="auto"/>
              </w:divBdr>
            </w:div>
          </w:divsChild>
        </w:div>
        <w:div w:id="568806690">
          <w:marLeft w:val="0"/>
          <w:marRight w:val="0"/>
          <w:marTop w:val="0"/>
          <w:marBottom w:val="0"/>
          <w:divBdr>
            <w:top w:val="none" w:sz="0" w:space="0" w:color="auto"/>
            <w:left w:val="none" w:sz="0" w:space="0" w:color="auto"/>
            <w:bottom w:val="none" w:sz="0" w:space="0" w:color="auto"/>
            <w:right w:val="none" w:sz="0" w:space="0" w:color="auto"/>
          </w:divBdr>
          <w:divsChild>
            <w:div w:id="1658605538">
              <w:marLeft w:val="0"/>
              <w:marRight w:val="0"/>
              <w:marTop w:val="0"/>
              <w:marBottom w:val="0"/>
              <w:divBdr>
                <w:top w:val="none" w:sz="0" w:space="0" w:color="auto"/>
                <w:left w:val="none" w:sz="0" w:space="0" w:color="auto"/>
                <w:bottom w:val="none" w:sz="0" w:space="0" w:color="auto"/>
                <w:right w:val="none" w:sz="0" w:space="0" w:color="auto"/>
              </w:divBdr>
            </w:div>
          </w:divsChild>
        </w:div>
        <w:div w:id="717513709">
          <w:marLeft w:val="0"/>
          <w:marRight w:val="0"/>
          <w:marTop w:val="0"/>
          <w:marBottom w:val="0"/>
          <w:divBdr>
            <w:top w:val="none" w:sz="0" w:space="0" w:color="auto"/>
            <w:left w:val="none" w:sz="0" w:space="0" w:color="auto"/>
            <w:bottom w:val="none" w:sz="0" w:space="0" w:color="auto"/>
            <w:right w:val="none" w:sz="0" w:space="0" w:color="auto"/>
          </w:divBdr>
        </w:div>
        <w:div w:id="848523552">
          <w:marLeft w:val="0"/>
          <w:marRight w:val="0"/>
          <w:marTop w:val="0"/>
          <w:marBottom w:val="0"/>
          <w:divBdr>
            <w:top w:val="none" w:sz="0" w:space="0" w:color="auto"/>
            <w:left w:val="none" w:sz="0" w:space="0" w:color="auto"/>
            <w:bottom w:val="none" w:sz="0" w:space="0" w:color="auto"/>
            <w:right w:val="none" w:sz="0" w:space="0" w:color="auto"/>
          </w:divBdr>
          <w:divsChild>
            <w:div w:id="1132406684">
              <w:marLeft w:val="0"/>
              <w:marRight w:val="0"/>
              <w:marTop w:val="0"/>
              <w:marBottom w:val="0"/>
              <w:divBdr>
                <w:top w:val="none" w:sz="0" w:space="0" w:color="auto"/>
                <w:left w:val="none" w:sz="0" w:space="0" w:color="auto"/>
                <w:bottom w:val="none" w:sz="0" w:space="0" w:color="auto"/>
                <w:right w:val="none" w:sz="0" w:space="0" w:color="auto"/>
              </w:divBdr>
              <w:divsChild>
                <w:div w:id="4649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www.thehindu.com/opinion/columns/siddharth-varadarajan/article2586304.e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www.thehindu.com/opinion/columns/siddharth-varadarajan/article2586304.ece?css=pr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thehindu.com/opinion/columns/siddharth-varadarajan/article2586304.ece" TargetMode="External"/><Relationship Id="rId5" Type="http://schemas.openxmlformats.org/officeDocument/2006/relationships/diagramData" Target="diagrams/data1.xml"/><Relationship Id="rId15" Type="http://schemas.openxmlformats.org/officeDocument/2006/relationships/hyperlink" Target="http://www.thehindu.com/opinion/columns/siddharth-varadarajan/article2586304.ece?textsize=small&amp;test=2" TargetMode="External"/><Relationship Id="rId10" Type="http://schemas.openxmlformats.org/officeDocument/2006/relationships/hyperlink" Target="http://www.addthis.com/bookmark.php?v=20"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www.thehindu.com/opinion/columns/siddharth-varadarajan/article2586304.ece?textsize=large&amp;test=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239E1E-A33C-4D6D-A717-DA98E7FB5A41}"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IN"/>
        </a:p>
      </dgm:t>
    </dgm:pt>
    <dgm:pt modelId="{DCB8D992-040A-4D64-A4D7-8E57D58E7485}">
      <dgm:prSet phldrT="[Text]"/>
      <dgm:spPr/>
      <dgm:t>
        <a:bodyPr/>
        <a:lstStyle/>
        <a:p>
          <a:r>
            <a:rPr lang="en-IN"/>
            <a:t>1963</a:t>
          </a:r>
        </a:p>
      </dgm:t>
    </dgm:pt>
    <dgm:pt modelId="{9AFB5ED8-8E03-46A4-82B6-04AE22DB2CE2}" type="parTrans" cxnId="{F1ACB3FD-FEE1-4A08-B9DA-D7BAF4AADC2C}">
      <dgm:prSet/>
      <dgm:spPr/>
      <dgm:t>
        <a:bodyPr/>
        <a:lstStyle/>
        <a:p>
          <a:endParaRPr lang="en-IN"/>
        </a:p>
      </dgm:t>
    </dgm:pt>
    <dgm:pt modelId="{6F81F661-1003-4612-A0A8-4D4A9E773237}" type="sibTrans" cxnId="{F1ACB3FD-FEE1-4A08-B9DA-D7BAF4AADC2C}">
      <dgm:prSet/>
      <dgm:spPr/>
      <dgm:t>
        <a:bodyPr/>
        <a:lstStyle/>
        <a:p>
          <a:endParaRPr lang="en-IN"/>
        </a:p>
      </dgm:t>
    </dgm:pt>
    <dgm:pt modelId="{8DC74197-5378-4F6C-95DA-5631652A191C}">
      <dgm:prSet phldrT="[Text]"/>
      <dgm:spPr/>
      <dgm:t>
        <a:bodyPr/>
        <a:lstStyle/>
        <a:p>
          <a:r>
            <a:rPr lang="en-IN"/>
            <a:t>Limited Test Ban Treaty</a:t>
          </a:r>
        </a:p>
      </dgm:t>
    </dgm:pt>
    <dgm:pt modelId="{5AA71D43-F60F-4241-B6A9-274D6DF80E4D}" type="parTrans" cxnId="{17FEB816-A33E-44CD-A6E0-0687265B68AC}">
      <dgm:prSet/>
      <dgm:spPr/>
      <dgm:t>
        <a:bodyPr/>
        <a:lstStyle/>
        <a:p>
          <a:endParaRPr lang="en-IN"/>
        </a:p>
      </dgm:t>
    </dgm:pt>
    <dgm:pt modelId="{5D6589D7-F1C6-4CCD-85FF-3F97034B0FA7}" type="sibTrans" cxnId="{17FEB816-A33E-44CD-A6E0-0687265B68AC}">
      <dgm:prSet/>
      <dgm:spPr/>
      <dgm:t>
        <a:bodyPr/>
        <a:lstStyle/>
        <a:p>
          <a:endParaRPr lang="en-IN"/>
        </a:p>
      </dgm:t>
    </dgm:pt>
    <dgm:pt modelId="{EE4C0B61-C236-4D59-BB74-411E6025FEEE}">
      <dgm:prSet phldrT="[Text]"/>
      <dgm:spPr/>
      <dgm:t>
        <a:bodyPr/>
        <a:lstStyle/>
        <a:p>
          <a:r>
            <a:rPr lang="en-IN"/>
            <a:t>US, USSR, UK</a:t>
          </a:r>
        </a:p>
      </dgm:t>
    </dgm:pt>
    <dgm:pt modelId="{6A1775B1-5978-4D2B-AAF0-66154D1A2F16}" type="parTrans" cxnId="{F9E7FF02-808D-4E6F-8F3E-CBC2F86D93C7}">
      <dgm:prSet/>
      <dgm:spPr/>
      <dgm:t>
        <a:bodyPr/>
        <a:lstStyle/>
        <a:p>
          <a:endParaRPr lang="en-IN"/>
        </a:p>
      </dgm:t>
    </dgm:pt>
    <dgm:pt modelId="{10A0601E-AF32-41F2-B4EF-D6C410DEE773}" type="sibTrans" cxnId="{F9E7FF02-808D-4E6F-8F3E-CBC2F86D93C7}">
      <dgm:prSet/>
      <dgm:spPr/>
      <dgm:t>
        <a:bodyPr/>
        <a:lstStyle/>
        <a:p>
          <a:endParaRPr lang="en-IN"/>
        </a:p>
      </dgm:t>
    </dgm:pt>
    <dgm:pt modelId="{868E0FCC-0B0D-4A1E-BA89-EEC3A49421A3}">
      <dgm:prSet phldrT="[Text]"/>
      <dgm:spPr/>
      <dgm:t>
        <a:bodyPr/>
        <a:lstStyle/>
        <a:p>
          <a:r>
            <a:rPr lang="en-IN"/>
            <a:t>1967</a:t>
          </a:r>
        </a:p>
      </dgm:t>
    </dgm:pt>
    <dgm:pt modelId="{A07406C2-321D-447E-BBB1-C588FBD57075}" type="parTrans" cxnId="{D244A377-593F-432C-9D77-9DD9BADBF7B4}">
      <dgm:prSet/>
      <dgm:spPr/>
      <dgm:t>
        <a:bodyPr/>
        <a:lstStyle/>
        <a:p>
          <a:endParaRPr lang="en-IN"/>
        </a:p>
      </dgm:t>
    </dgm:pt>
    <dgm:pt modelId="{6213FE6D-C732-4877-83AE-9B0E5C536C23}" type="sibTrans" cxnId="{D244A377-593F-432C-9D77-9DD9BADBF7B4}">
      <dgm:prSet/>
      <dgm:spPr/>
      <dgm:t>
        <a:bodyPr/>
        <a:lstStyle/>
        <a:p>
          <a:endParaRPr lang="en-IN"/>
        </a:p>
      </dgm:t>
    </dgm:pt>
    <dgm:pt modelId="{DA94C4C9-45CB-48CF-B2C9-3506A1167910}">
      <dgm:prSet phldrT="[Text]"/>
      <dgm:spPr/>
      <dgm:t>
        <a:bodyPr/>
        <a:lstStyle/>
        <a:p>
          <a:r>
            <a:rPr lang="en-IN"/>
            <a:t>Outer Space Treaty</a:t>
          </a:r>
        </a:p>
      </dgm:t>
    </dgm:pt>
    <dgm:pt modelId="{BF349D39-0BA7-4389-A6F1-2DECE476E342}" type="parTrans" cxnId="{BEA05D92-EE09-499D-90F8-ED3942CCF3BB}">
      <dgm:prSet/>
      <dgm:spPr/>
      <dgm:t>
        <a:bodyPr/>
        <a:lstStyle/>
        <a:p>
          <a:endParaRPr lang="en-IN"/>
        </a:p>
      </dgm:t>
    </dgm:pt>
    <dgm:pt modelId="{C957B6C5-CBAF-4ACF-9B43-ED6DA8F22394}" type="sibTrans" cxnId="{BEA05D92-EE09-499D-90F8-ED3942CCF3BB}">
      <dgm:prSet/>
      <dgm:spPr/>
      <dgm:t>
        <a:bodyPr/>
        <a:lstStyle/>
        <a:p>
          <a:endParaRPr lang="en-IN"/>
        </a:p>
      </dgm:t>
    </dgm:pt>
    <dgm:pt modelId="{6DC51322-AE33-473C-AFFD-4CE1545AB0F3}">
      <dgm:prSet phldrT="[Text]"/>
      <dgm:spPr/>
      <dgm:t>
        <a:bodyPr/>
        <a:lstStyle/>
        <a:p>
          <a:r>
            <a:rPr lang="en-IN"/>
            <a:t>Banned placing WMD in orbit, on the moon, or in any other location in the outer space for military purposes</a:t>
          </a:r>
        </a:p>
      </dgm:t>
    </dgm:pt>
    <dgm:pt modelId="{86802B8F-7304-48DF-8D42-6D90213C3C06}" type="parTrans" cxnId="{CD79F929-BF34-49FC-BBDE-CC0AD2EB54E7}">
      <dgm:prSet/>
      <dgm:spPr/>
      <dgm:t>
        <a:bodyPr/>
        <a:lstStyle/>
        <a:p>
          <a:endParaRPr lang="en-IN"/>
        </a:p>
      </dgm:t>
    </dgm:pt>
    <dgm:pt modelId="{878E72B5-D043-420A-83CB-8F274DBCE58A}" type="sibTrans" cxnId="{CD79F929-BF34-49FC-BBDE-CC0AD2EB54E7}">
      <dgm:prSet/>
      <dgm:spPr/>
      <dgm:t>
        <a:bodyPr/>
        <a:lstStyle/>
        <a:p>
          <a:endParaRPr lang="en-IN"/>
        </a:p>
      </dgm:t>
    </dgm:pt>
    <dgm:pt modelId="{407866AD-7832-468D-A7A3-383D13CAF907}">
      <dgm:prSet phldrT="[Text]"/>
      <dgm:spPr/>
      <dgm:t>
        <a:bodyPr/>
        <a:lstStyle/>
        <a:p>
          <a:r>
            <a:rPr lang="en-IN"/>
            <a:t>1968</a:t>
          </a:r>
        </a:p>
      </dgm:t>
    </dgm:pt>
    <dgm:pt modelId="{E326556F-4809-4C25-8BF8-89EEBE82427B}" type="parTrans" cxnId="{00A6445F-3817-4949-95D2-B0E270359E59}">
      <dgm:prSet/>
      <dgm:spPr/>
      <dgm:t>
        <a:bodyPr/>
        <a:lstStyle/>
        <a:p>
          <a:endParaRPr lang="en-IN"/>
        </a:p>
      </dgm:t>
    </dgm:pt>
    <dgm:pt modelId="{BD816A3E-5928-4A53-8EEC-7A4826C6CF41}" type="sibTrans" cxnId="{00A6445F-3817-4949-95D2-B0E270359E59}">
      <dgm:prSet/>
      <dgm:spPr/>
      <dgm:t>
        <a:bodyPr/>
        <a:lstStyle/>
        <a:p>
          <a:endParaRPr lang="en-IN"/>
        </a:p>
      </dgm:t>
    </dgm:pt>
    <dgm:pt modelId="{1A42E440-D80F-4867-862E-C0AA37D56FD6}">
      <dgm:prSet phldrT="[Text]"/>
      <dgm:spPr/>
      <dgm:t>
        <a:bodyPr/>
        <a:lstStyle/>
        <a:p>
          <a:r>
            <a:rPr lang="en-IN"/>
            <a:t>Non Proliferation Treaty</a:t>
          </a:r>
        </a:p>
      </dgm:t>
    </dgm:pt>
    <dgm:pt modelId="{6BE63906-AE73-406C-9583-6E8262EFE356}" type="parTrans" cxnId="{992A3DFB-77B1-42E7-AB78-92060014C203}">
      <dgm:prSet/>
      <dgm:spPr/>
      <dgm:t>
        <a:bodyPr/>
        <a:lstStyle/>
        <a:p>
          <a:endParaRPr lang="en-IN"/>
        </a:p>
      </dgm:t>
    </dgm:pt>
    <dgm:pt modelId="{B8528B02-0656-49B8-90CB-46D6E641BFB4}" type="sibTrans" cxnId="{992A3DFB-77B1-42E7-AB78-92060014C203}">
      <dgm:prSet/>
      <dgm:spPr/>
      <dgm:t>
        <a:bodyPr/>
        <a:lstStyle/>
        <a:p>
          <a:endParaRPr lang="en-IN"/>
        </a:p>
      </dgm:t>
    </dgm:pt>
    <dgm:pt modelId="{AA90F0A2-696A-4DCA-A6EE-0CE1509722EF}">
      <dgm:prSet phldrT="[Text]"/>
      <dgm:spPr/>
      <dgm:t>
        <a:bodyPr/>
        <a:lstStyle/>
        <a:p>
          <a:r>
            <a:rPr lang="en-IN"/>
            <a:t>Three pillars of non-proliferation, disarmament and the right to peaceful use of nuclear energy</a:t>
          </a:r>
        </a:p>
      </dgm:t>
    </dgm:pt>
    <dgm:pt modelId="{8E10345F-056D-4DD0-A176-53671AB3A6DA}" type="parTrans" cxnId="{87906467-4594-4DA4-B7E9-6CFD2308BF3E}">
      <dgm:prSet/>
      <dgm:spPr/>
      <dgm:t>
        <a:bodyPr/>
        <a:lstStyle/>
        <a:p>
          <a:endParaRPr lang="en-IN"/>
        </a:p>
      </dgm:t>
    </dgm:pt>
    <dgm:pt modelId="{4841FCE7-ABB0-47F9-A4AA-54AA8B7BC5BF}" type="sibTrans" cxnId="{87906467-4594-4DA4-B7E9-6CFD2308BF3E}">
      <dgm:prSet/>
      <dgm:spPr/>
      <dgm:t>
        <a:bodyPr/>
        <a:lstStyle/>
        <a:p>
          <a:endParaRPr lang="en-IN"/>
        </a:p>
      </dgm:t>
    </dgm:pt>
    <dgm:pt modelId="{9C74F777-60D4-43B3-8A56-BD899B43BFCA}">
      <dgm:prSet phldrT="[Text]"/>
      <dgm:spPr/>
      <dgm:t>
        <a:bodyPr/>
        <a:lstStyle/>
        <a:p>
          <a:r>
            <a:rPr lang="en-IN"/>
            <a:t>prevented nuclear testing above ground, underwater and in outer space</a:t>
          </a:r>
        </a:p>
      </dgm:t>
    </dgm:pt>
    <dgm:pt modelId="{D5E79F72-3DD6-4E19-9D42-C7A222C5FFDC}" type="parTrans" cxnId="{E8762DC9-E813-49A5-A8D1-39771D85F776}">
      <dgm:prSet/>
      <dgm:spPr/>
      <dgm:t>
        <a:bodyPr/>
        <a:lstStyle/>
        <a:p>
          <a:endParaRPr lang="en-IN"/>
        </a:p>
      </dgm:t>
    </dgm:pt>
    <dgm:pt modelId="{0221B315-DC49-4AB6-AF71-59919B9F5235}" type="sibTrans" cxnId="{E8762DC9-E813-49A5-A8D1-39771D85F776}">
      <dgm:prSet/>
      <dgm:spPr/>
      <dgm:t>
        <a:bodyPr/>
        <a:lstStyle/>
        <a:p>
          <a:endParaRPr lang="en-IN"/>
        </a:p>
      </dgm:t>
    </dgm:pt>
    <dgm:pt modelId="{C56C18D1-AD7C-42DC-9869-2A18E6D4D04D}">
      <dgm:prSet phldrT="[Text]"/>
      <dgm:spPr/>
      <dgm:t>
        <a:bodyPr/>
        <a:lstStyle/>
        <a:p>
          <a:r>
            <a:rPr lang="en-IN"/>
            <a:t>But it allowed testing underground</a:t>
          </a:r>
        </a:p>
      </dgm:t>
    </dgm:pt>
    <dgm:pt modelId="{0D8C790A-7635-439B-9D7A-365B70110121}" type="parTrans" cxnId="{F904FAB2-FA9E-4239-B2FD-440E79E082FE}">
      <dgm:prSet/>
      <dgm:spPr/>
      <dgm:t>
        <a:bodyPr/>
        <a:lstStyle/>
        <a:p>
          <a:endParaRPr lang="en-IN"/>
        </a:p>
      </dgm:t>
    </dgm:pt>
    <dgm:pt modelId="{472DAA22-D7F2-40BD-A2A9-490EDC2F697A}" type="sibTrans" cxnId="{F904FAB2-FA9E-4239-B2FD-440E79E082FE}">
      <dgm:prSet/>
      <dgm:spPr/>
      <dgm:t>
        <a:bodyPr/>
        <a:lstStyle/>
        <a:p>
          <a:endParaRPr lang="en-IN"/>
        </a:p>
      </dgm:t>
    </dgm:pt>
    <dgm:pt modelId="{E69B4AC0-A02B-4618-9221-F6D0EC2AD7DA}">
      <dgm:prSet phldrT="[Text]"/>
      <dgm:spPr/>
      <dgm:t>
        <a:bodyPr/>
        <a:lstStyle/>
        <a:p>
          <a:r>
            <a:rPr lang="en-IN"/>
            <a:t>1987</a:t>
          </a:r>
        </a:p>
      </dgm:t>
    </dgm:pt>
    <dgm:pt modelId="{9B4B9539-EC0A-4611-871D-0E5FF4F54996}" type="parTrans" cxnId="{6E26E8D9-BFD0-4441-880A-9CD15495D5DC}">
      <dgm:prSet/>
      <dgm:spPr/>
      <dgm:t>
        <a:bodyPr/>
        <a:lstStyle/>
        <a:p>
          <a:endParaRPr lang="en-IN"/>
        </a:p>
      </dgm:t>
    </dgm:pt>
    <dgm:pt modelId="{8737DB3B-0B35-4BD0-9B4A-55BCED242B2F}" type="sibTrans" cxnId="{6E26E8D9-BFD0-4441-880A-9CD15495D5DC}">
      <dgm:prSet/>
      <dgm:spPr/>
      <dgm:t>
        <a:bodyPr/>
        <a:lstStyle/>
        <a:p>
          <a:endParaRPr lang="en-IN"/>
        </a:p>
      </dgm:t>
    </dgm:pt>
    <dgm:pt modelId="{27F7A701-0A71-4F4F-919B-A6CB948C3D18}">
      <dgm:prSet phldrT="[Text]"/>
      <dgm:spPr/>
      <dgm:t>
        <a:bodyPr/>
        <a:lstStyle/>
        <a:p>
          <a:r>
            <a:rPr lang="en-IN"/>
            <a:t>Missile Technology Control Regime</a:t>
          </a:r>
        </a:p>
      </dgm:t>
    </dgm:pt>
    <dgm:pt modelId="{1E1B1721-5935-4BAF-9E59-664CB552BCBB}" type="parTrans" cxnId="{FC21EE45-056F-4A82-B253-46627D4B6098}">
      <dgm:prSet/>
      <dgm:spPr/>
      <dgm:t>
        <a:bodyPr/>
        <a:lstStyle/>
        <a:p>
          <a:endParaRPr lang="en-IN"/>
        </a:p>
      </dgm:t>
    </dgm:pt>
    <dgm:pt modelId="{EA596496-0E62-49F6-A104-7B90DD236128}" type="sibTrans" cxnId="{FC21EE45-056F-4A82-B253-46627D4B6098}">
      <dgm:prSet/>
      <dgm:spPr/>
      <dgm:t>
        <a:bodyPr/>
        <a:lstStyle/>
        <a:p>
          <a:endParaRPr lang="en-IN"/>
        </a:p>
      </dgm:t>
    </dgm:pt>
    <dgm:pt modelId="{BBFC7861-C8EB-42C4-BABF-AEC22D32547E}">
      <dgm:prSet phldrT="[Text]"/>
      <dgm:spPr/>
      <dgm:t>
        <a:bodyPr/>
        <a:lstStyle/>
        <a:p>
          <a:r>
            <a:rPr lang="en-IN"/>
            <a:t>MTCR is not a treaty and only sets guidelines to its member countries to restict and control technology and equipment that could contribute to the development of ballistic and cruise missiles</a:t>
          </a:r>
        </a:p>
      </dgm:t>
    </dgm:pt>
    <dgm:pt modelId="{56C1EF6E-83C1-410E-A4A5-65529307661D}" type="parTrans" cxnId="{658DE931-149A-4ADC-9275-29EA50CE2899}">
      <dgm:prSet/>
      <dgm:spPr/>
      <dgm:t>
        <a:bodyPr/>
        <a:lstStyle/>
        <a:p>
          <a:endParaRPr lang="en-IN"/>
        </a:p>
      </dgm:t>
    </dgm:pt>
    <dgm:pt modelId="{22F6D837-B8D5-4E38-9841-48C7B0E3DA7F}" type="sibTrans" cxnId="{658DE931-149A-4ADC-9275-29EA50CE2899}">
      <dgm:prSet/>
      <dgm:spPr/>
      <dgm:t>
        <a:bodyPr/>
        <a:lstStyle/>
        <a:p>
          <a:endParaRPr lang="en-IN"/>
        </a:p>
      </dgm:t>
    </dgm:pt>
    <dgm:pt modelId="{4C022FCC-ECE2-43D8-95B6-5D2C1E1D8017}">
      <dgm:prSet phldrT="[Text]"/>
      <dgm:spPr/>
      <dgm:t>
        <a:bodyPr/>
        <a:lstStyle/>
        <a:p>
          <a:r>
            <a:rPr lang="en-IN"/>
            <a:t>1996</a:t>
          </a:r>
        </a:p>
      </dgm:t>
    </dgm:pt>
    <dgm:pt modelId="{211FA1DE-1AA6-431C-9184-4A0BDAAA86AE}" type="parTrans" cxnId="{B093CA8F-D5AC-42D7-A3EB-6885C096826D}">
      <dgm:prSet/>
      <dgm:spPr/>
      <dgm:t>
        <a:bodyPr/>
        <a:lstStyle/>
        <a:p>
          <a:endParaRPr lang="en-IN"/>
        </a:p>
      </dgm:t>
    </dgm:pt>
    <dgm:pt modelId="{4DD19448-4EB2-48C6-A2DF-3EFEF9EA94B9}" type="sibTrans" cxnId="{B093CA8F-D5AC-42D7-A3EB-6885C096826D}">
      <dgm:prSet/>
      <dgm:spPr/>
      <dgm:t>
        <a:bodyPr/>
        <a:lstStyle/>
        <a:p>
          <a:endParaRPr lang="en-IN"/>
        </a:p>
      </dgm:t>
    </dgm:pt>
    <dgm:pt modelId="{ED9FE1C5-A31D-4057-8910-B3644D7F77B6}">
      <dgm:prSet phldrT="[Text]"/>
      <dgm:spPr/>
      <dgm:t>
        <a:bodyPr/>
        <a:lstStyle/>
        <a:p>
          <a:r>
            <a:rPr lang="en-IN"/>
            <a:t>Comprehensive Test Ban Treaty</a:t>
          </a:r>
        </a:p>
      </dgm:t>
    </dgm:pt>
    <dgm:pt modelId="{39739C7D-92D7-4291-8868-3977C1482BFC}" type="parTrans" cxnId="{6032E697-F6FE-41D1-81A3-CC276BBCF96F}">
      <dgm:prSet/>
      <dgm:spPr/>
      <dgm:t>
        <a:bodyPr/>
        <a:lstStyle/>
        <a:p>
          <a:endParaRPr lang="en-IN"/>
        </a:p>
      </dgm:t>
    </dgm:pt>
    <dgm:pt modelId="{FA9CEAB0-4CC5-497D-A37C-B3635483F244}" type="sibTrans" cxnId="{6032E697-F6FE-41D1-81A3-CC276BBCF96F}">
      <dgm:prSet/>
      <dgm:spPr/>
      <dgm:t>
        <a:bodyPr/>
        <a:lstStyle/>
        <a:p>
          <a:endParaRPr lang="en-IN"/>
        </a:p>
      </dgm:t>
    </dgm:pt>
    <dgm:pt modelId="{5352506D-EF6D-4AEE-B139-150E26292434}">
      <dgm:prSet phldrT="[Text]"/>
      <dgm:spPr/>
      <dgm:t>
        <a:bodyPr/>
        <a:lstStyle/>
        <a:p>
          <a:r>
            <a:rPr lang="en-IN"/>
            <a:t>State party was to undertake not to carry pot and to refrain from causing, encouraging, or in any way participating in teh carrying out any nuclear test explosion</a:t>
          </a:r>
        </a:p>
      </dgm:t>
    </dgm:pt>
    <dgm:pt modelId="{6424E22D-D421-4DF5-9FAE-72BD4DF40C18}" type="parTrans" cxnId="{166E2D8A-BAD7-4D6D-9D4C-1C8E19091162}">
      <dgm:prSet/>
      <dgm:spPr/>
      <dgm:t>
        <a:bodyPr/>
        <a:lstStyle/>
        <a:p>
          <a:endParaRPr lang="en-IN"/>
        </a:p>
      </dgm:t>
    </dgm:pt>
    <dgm:pt modelId="{CE43C653-A38C-462C-8DE7-E91CBD4BD833}" type="sibTrans" cxnId="{166E2D8A-BAD7-4D6D-9D4C-1C8E19091162}">
      <dgm:prSet/>
      <dgm:spPr/>
      <dgm:t>
        <a:bodyPr/>
        <a:lstStyle/>
        <a:p>
          <a:endParaRPr lang="en-IN"/>
        </a:p>
      </dgm:t>
    </dgm:pt>
    <dgm:pt modelId="{FA944840-95C7-41F3-ACAB-848589D89EEF}">
      <dgm:prSet phldrT="[Text]"/>
      <dgm:spPr/>
      <dgm:t>
        <a:bodyPr/>
        <a:lstStyle/>
        <a:p>
          <a:r>
            <a:rPr lang="en-IN"/>
            <a:t>1991</a:t>
          </a:r>
        </a:p>
      </dgm:t>
    </dgm:pt>
    <dgm:pt modelId="{9C6138A5-562D-4D9F-A839-8586E62E7942}" type="parTrans" cxnId="{F09C410B-DDE9-4F2E-88DD-D20CC20A94CE}">
      <dgm:prSet/>
      <dgm:spPr/>
      <dgm:t>
        <a:bodyPr/>
        <a:lstStyle/>
        <a:p>
          <a:endParaRPr lang="en-IN"/>
        </a:p>
      </dgm:t>
    </dgm:pt>
    <dgm:pt modelId="{5C829AC1-5FBC-4CEC-A534-ADCA03228504}" type="sibTrans" cxnId="{F09C410B-DDE9-4F2E-88DD-D20CC20A94CE}">
      <dgm:prSet/>
      <dgm:spPr/>
      <dgm:t>
        <a:bodyPr/>
        <a:lstStyle/>
        <a:p>
          <a:endParaRPr lang="en-IN"/>
        </a:p>
      </dgm:t>
    </dgm:pt>
    <dgm:pt modelId="{3DB3130F-B578-4F41-B702-D315D7AB83FB}">
      <dgm:prSet phldrT="[Text]"/>
      <dgm:spPr/>
      <dgm:t>
        <a:bodyPr/>
        <a:lstStyle/>
        <a:p>
          <a:r>
            <a:rPr lang="en-IN"/>
            <a:t>Strategic Arms Reduction treaty (START)</a:t>
          </a:r>
        </a:p>
      </dgm:t>
    </dgm:pt>
    <dgm:pt modelId="{A623ED0B-C8AE-46B5-99A9-14710E4063C7}" type="parTrans" cxnId="{52C13BC3-9B71-4C68-BB84-67EFCC307840}">
      <dgm:prSet/>
      <dgm:spPr/>
      <dgm:t>
        <a:bodyPr/>
        <a:lstStyle/>
        <a:p>
          <a:endParaRPr lang="en-IN"/>
        </a:p>
      </dgm:t>
    </dgm:pt>
    <dgm:pt modelId="{A4A8E250-203B-4128-AC0C-F5A06DB9CFCC}" type="sibTrans" cxnId="{52C13BC3-9B71-4C68-BB84-67EFCC307840}">
      <dgm:prSet/>
      <dgm:spPr/>
      <dgm:t>
        <a:bodyPr/>
        <a:lstStyle/>
        <a:p>
          <a:endParaRPr lang="en-IN"/>
        </a:p>
      </dgm:t>
    </dgm:pt>
    <dgm:pt modelId="{10FC1B74-3B1B-482D-9D23-199C4AD0FD1A}">
      <dgm:prSet phldrT="[Text]"/>
      <dgm:spPr/>
      <dgm:t>
        <a:bodyPr/>
        <a:lstStyle/>
        <a:p>
          <a:r>
            <a:rPr lang="en-IN"/>
            <a:t>1993</a:t>
          </a:r>
        </a:p>
      </dgm:t>
    </dgm:pt>
    <dgm:pt modelId="{7D744249-465F-4B49-BFCB-DBD9C68EDF46}" type="parTrans" cxnId="{3459D13F-3B68-4F2C-A56A-5A8761FA1427}">
      <dgm:prSet/>
      <dgm:spPr/>
      <dgm:t>
        <a:bodyPr/>
        <a:lstStyle/>
        <a:p>
          <a:endParaRPr lang="en-IN"/>
        </a:p>
      </dgm:t>
    </dgm:pt>
    <dgm:pt modelId="{1ACB97C8-5AA6-4729-8354-ED77A7E0EE8D}" type="sibTrans" cxnId="{3459D13F-3B68-4F2C-A56A-5A8761FA1427}">
      <dgm:prSet/>
      <dgm:spPr/>
      <dgm:t>
        <a:bodyPr/>
        <a:lstStyle/>
        <a:p>
          <a:endParaRPr lang="en-IN"/>
        </a:p>
      </dgm:t>
    </dgm:pt>
    <dgm:pt modelId="{527114E2-446B-4C40-83A3-9C2DCCDCA4FB}">
      <dgm:prSet phldrT="[Text]"/>
      <dgm:spPr/>
      <dgm:t>
        <a:bodyPr/>
        <a:lstStyle/>
        <a:p>
          <a:r>
            <a:rPr lang="en-IN"/>
            <a:t>START II</a:t>
          </a:r>
        </a:p>
      </dgm:t>
    </dgm:pt>
    <dgm:pt modelId="{ABE99DE3-59DE-4A81-AE0F-2B3A8D481779}" type="parTrans" cxnId="{443A662F-AC5F-421E-8049-EF8E5A0D5D38}">
      <dgm:prSet/>
      <dgm:spPr/>
      <dgm:t>
        <a:bodyPr/>
        <a:lstStyle/>
        <a:p>
          <a:endParaRPr lang="en-IN"/>
        </a:p>
      </dgm:t>
    </dgm:pt>
    <dgm:pt modelId="{1F2E669F-6421-4FB1-B857-03518587DB5E}" type="sibTrans" cxnId="{443A662F-AC5F-421E-8049-EF8E5A0D5D38}">
      <dgm:prSet/>
      <dgm:spPr/>
      <dgm:t>
        <a:bodyPr/>
        <a:lstStyle/>
        <a:p>
          <a:endParaRPr lang="en-IN"/>
        </a:p>
      </dgm:t>
    </dgm:pt>
    <dgm:pt modelId="{92B718B1-3C83-4544-9C4C-F8FDDA3F6FDB}">
      <dgm:prSet phldrT="[Text]"/>
      <dgm:spPr/>
      <dgm:t>
        <a:bodyPr/>
        <a:lstStyle/>
        <a:p>
          <a:r>
            <a:rPr lang="en-IN"/>
            <a:t>2004</a:t>
          </a:r>
        </a:p>
      </dgm:t>
    </dgm:pt>
    <dgm:pt modelId="{DFBF0185-4FD2-48FB-A67F-3871A173A812}" type="parTrans" cxnId="{A1DE016D-3373-4218-B492-4525537A8619}">
      <dgm:prSet/>
      <dgm:spPr/>
      <dgm:t>
        <a:bodyPr/>
        <a:lstStyle/>
        <a:p>
          <a:endParaRPr lang="en-IN"/>
        </a:p>
      </dgm:t>
    </dgm:pt>
    <dgm:pt modelId="{667F5210-B85A-445F-9F8E-33D5AD0F7D4E}" type="sibTrans" cxnId="{A1DE016D-3373-4218-B492-4525537A8619}">
      <dgm:prSet/>
      <dgm:spPr/>
      <dgm:t>
        <a:bodyPr/>
        <a:lstStyle/>
        <a:p>
          <a:endParaRPr lang="en-IN"/>
        </a:p>
      </dgm:t>
    </dgm:pt>
    <dgm:pt modelId="{4980505B-495B-4D35-8FB5-60744E94926E}">
      <dgm:prSet phldrT="[Text]"/>
      <dgm:spPr/>
      <dgm:t>
        <a:bodyPr/>
        <a:lstStyle/>
        <a:p>
          <a:r>
            <a:rPr lang="en-IN"/>
            <a:t>Proliferation Security Initiative</a:t>
          </a:r>
        </a:p>
      </dgm:t>
    </dgm:pt>
    <dgm:pt modelId="{E625D9D9-A0F8-49C5-96EE-1C972B8DC7E6}" type="parTrans" cxnId="{32915E1E-584D-4FC6-88D5-B2070A81EE1E}">
      <dgm:prSet/>
      <dgm:spPr/>
      <dgm:t>
        <a:bodyPr/>
        <a:lstStyle/>
        <a:p>
          <a:endParaRPr lang="en-IN"/>
        </a:p>
      </dgm:t>
    </dgm:pt>
    <dgm:pt modelId="{58C6E80B-ED8E-417B-B43B-E82045DE6F9E}" type="sibTrans" cxnId="{32915E1E-584D-4FC6-88D5-B2070A81EE1E}">
      <dgm:prSet/>
      <dgm:spPr/>
      <dgm:t>
        <a:bodyPr/>
        <a:lstStyle/>
        <a:p>
          <a:endParaRPr lang="en-IN"/>
        </a:p>
      </dgm:t>
    </dgm:pt>
    <dgm:pt modelId="{E70236C2-92FD-43EA-9AEA-C8A20D7BCC68}">
      <dgm:prSet phldrT="[Text]"/>
      <dgm:spPr/>
      <dgm:t>
        <a:bodyPr/>
        <a:lstStyle/>
        <a:p>
          <a:r>
            <a:rPr lang="en-IN"/>
            <a:t>2006</a:t>
          </a:r>
        </a:p>
      </dgm:t>
    </dgm:pt>
    <dgm:pt modelId="{222A13FA-87FE-4F9D-99AC-75325953E425}" type="parTrans" cxnId="{043A03F2-B819-45AA-BC0B-71D8D8F0F4E5}">
      <dgm:prSet/>
      <dgm:spPr/>
      <dgm:t>
        <a:bodyPr/>
        <a:lstStyle/>
        <a:p>
          <a:endParaRPr lang="en-IN"/>
        </a:p>
      </dgm:t>
    </dgm:pt>
    <dgm:pt modelId="{58608575-EA92-4FFC-95B7-6C179CF769E1}" type="sibTrans" cxnId="{043A03F2-B819-45AA-BC0B-71D8D8F0F4E5}">
      <dgm:prSet/>
      <dgm:spPr/>
      <dgm:t>
        <a:bodyPr/>
        <a:lstStyle/>
        <a:p>
          <a:endParaRPr lang="en-IN"/>
        </a:p>
      </dgm:t>
    </dgm:pt>
    <dgm:pt modelId="{565220D9-6D25-492F-B6BA-C38724B429F6}">
      <dgm:prSet phldrT="[Text]"/>
      <dgm:spPr/>
      <dgm:t>
        <a:bodyPr/>
        <a:lstStyle/>
        <a:p>
          <a:r>
            <a:rPr lang="en-IN"/>
            <a:t>Fissile Material Cut off Treaty</a:t>
          </a:r>
        </a:p>
      </dgm:t>
    </dgm:pt>
    <dgm:pt modelId="{6A3711E8-D24F-4386-B1D0-9EB18FEA6314}" type="parTrans" cxnId="{EC60D8BC-C0C9-4734-9A1C-0D107A6D61D3}">
      <dgm:prSet/>
      <dgm:spPr/>
      <dgm:t>
        <a:bodyPr/>
        <a:lstStyle/>
        <a:p>
          <a:endParaRPr lang="en-IN"/>
        </a:p>
      </dgm:t>
    </dgm:pt>
    <dgm:pt modelId="{BD097CAD-77AD-461D-B49F-602F55F82605}" type="sibTrans" cxnId="{EC60D8BC-C0C9-4734-9A1C-0D107A6D61D3}">
      <dgm:prSet/>
      <dgm:spPr/>
      <dgm:t>
        <a:bodyPr/>
        <a:lstStyle/>
        <a:p>
          <a:endParaRPr lang="en-IN"/>
        </a:p>
      </dgm:t>
    </dgm:pt>
    <dgm:pt modelId="{D4DF65F7-970E-4A4E-BF76-C22CBAC956FA}">
      <dgm:prSet phldrT="[Text]"/>
      <dgm:spPr/>
      <dgm:t>
        <a:bodyPr/>
        <a:lstStyle/>
        <a:p>
          <a:r>
            <a:rPr lang="en-IN"/>
            <a:t>2007</a:t>
          </a:r>
        </a:p>
      </dgm:t>
    </dgm:pt>
    <dgm:pt modelId="{24E868AD-708D-4E0E-AD59-618FD94B3D39}" type="parTrans" cxnId="{503DBA6D-9603-4DFE-8B5B-6E770C0639EC}">
      <dgm:prSet/>
      <dgm:spPr/>
      <dgm:t>
        <a:bodyPr/>
        <a:lstStyle/>
        <a:p>
          <a:endParaRPr lang="en-IN"/>
        </a:p>
      </dgm:t>
    </dgm:pt>
    <dgm:pt modelId="{D7F49DA7-BADD-4D2F-8B69-D65931ECDE35}" type="sibTrans" cxnId="{503DBA6D-9603-4DFE-8B5B-6E770C0639EC}">
      <dgm:prSet/>
      <dgm:spPr/>
      <dgm:t>
        <a:bodyPr/>
        <a:lstStyle/>
        <a:p>
          <a:endParaRPr lang="en-IN"/>
        </a:p>
      </dgm:t>
    </dgm:pt>
    <dgm:pt modelId="{8C6EE224-9C8D-48DC-8994-8EBC057B5C88}">
      <dgm:prSet phldrT="[Text]"/>
      <dgm:spPr/>
      <dgm:t>
        <a:bodyPr/>
        <a:lstStyle/>
        <a:p>
          <a:r>
            <a:rPr lang="en-IN"/>
            <a:t>Global Nuclear Disarmament Initiative</a:t>
          </a:r>
        </a:p>
      </dgm:t>
    </dgm:pt>
    <dgm:pt modelId="{A88270F9-6D1F-44F1-A7C5-4DDEF0E2EB6C}" type="parTrans" cxnId="{D6DDDC62-B077-4498-A4EB-F7243B39263A}">
      <dgm:prSet/>
      <dgm:spPr/>
      <dgm:t>
        <a:bodyPr/>
        <a:lstStyle/>
        <a:p>
          <a:endParaRPr lang="en-IN"/>
        </a:p>
      </dgm:t>
    </dgm:pt>
    <dgm:pt modelId="{F1634EB7-1553-4890-B4C4-EC628D156A3C}" type="sibTrans" cxnId="{D6DDDC62-B077-4498-A4EB-F7243B39263A}">
      <dgm:prSet/>
      <dgm:spPr/>
      <dgm:t>
        <a:bodyPr/>
        <a:lstStyle/>
        <a:p>
          <a:endParaRPr lang="en-IN"/>
        </a:p>
      </dgm:t>
    </dgm:pt>
    <dgm:pt modelId="{90149D5A-9EBC-49C5-BBF0-4BD256EB53FF}">
      <dgm:prSet phldrT="[Text]"/>
      <dgm:spPr/>
      <dgm:t>
        <a:bodyPr/>
        <a:lstStyle/>
        <a:p>
          <a:r>
            <a:rPr lang="en-IN"/>
            <a:t>2010</a:t>
          </a:r>
        </a:p>
      </dgm:t>
    </dgm:pt>
    <dgm:pt modelId="{B40620D6-662E-4C2A-B6EF-816032E84064}" type="parTrans" cxnId="{5719250A-93A3-4E81-B72E-2AFA5FAC6BDC}">
      <dgm:prSet/>
      <dgm:spPr/>
      <dgm:t>
        <a:bodyPr/>
        <a:lstStyle/>
        <a:p>
          <a:endParaRPr lang="en-IN"/>
        </a:p>
      </dgm:t>
    </dgm:pt>
    <dgm:pt modelId="{EA6A397E-7610-493E-901F-B7EBDB855C86}" type="sibTrans" cxnId="{5719250A-93A3-4E81-B72E-2AFA5FAC6BDC}">
      <dgm:prSet/>
      <dgm:spPr/>
      <dgm:t>
        <a:bodyPr/>
        <a:lstStyle/>
        <a:p>
          <a:endParaRPr lang="en-IN"/>
        </a:p>
      </dgm:t>
    </dgm:pt>
    <dgm:pt modelId="{A38754BF-6BE0-47E5-B46C-86B26FE04B33}">
      <dgm:prSet phldrT="[Text]"/>
      <dgm:spPr/>
      <dgm:t>
        <a:bodyPr/>
        <a:lstStyle/>
        <a:p>
          <a:r>
            <a:rPr lang="en-IN"/>
            <a:t>New START</a:t>
          </a:r>
        </a:p>
      </dgm:t>
    </dgm:pt>
    <dgm:pt modelId="{620C77B9-49B7-4A05-AFF3-C1955C060D7E}" type="parTrans" cxnId="{5BDE6EC2-12F9-4523-802E-8B1496E05CAB}">
      <dgm:prSet/>
      <dgm:spPr/>
      <dgm:t>
        <a:bodyPr/>
        <a:lstStyle/>
        <a:p>
          <a:endParaRPr lang="en-IN"/>
        </a:p>
      </dgm:t>
    </dgm:pt>
    <dgm:pt modelId="{645AD8D8-7790-447B-9CB5-6C665BF4F9C3}" type="sibTrans" cxnId="{5BDE6EC2-12F9-4523-802E-8B1496E05CAB}">
      <dgm:prSet/>
      <dgm:spPr/>
      <dgm:t>
        <a:bodyPr/>
        <a:lstStyle/>
        <a:p>
          <a:endParaRPr lang="en-IN"/>
        </a:p>
      </dgm:t>
    </dgm:pt>
    <dgm:pt modelId="{61443FFA-6705-43FF-A598-62372849D806}" type="pres">
      <dgm:prSet presAssocID="{23239E1E-A33C-4D6D-A717-DA98E7FB5A41}" presName="linearFlow" presStyleCnt="0">
        <dgm:presLayoutVars>
          <dgm:dir/>
          <dgm:animLvl val="lvl"/>
          <dgm:resizeHandles val="exact"/>
        </dgm:presLayoutVars>
      </dgm:prSet>
      <dgm:spPr/>
      <dgm:t>
        <a:bodyPr/>
        <a:lstStyle/>
        <a:p>
          <a:endParaRPr lang="en-IN"/>
        </a:p>
      </dgm:t>
    </dgm:pt>
    <dgm:pt modelId="{B1FFBB43-01AF-4143-8C03-6DEEA36556C4}" type="pres">
      <dgm:prSet presAssocID="{DCB8D992-040A-4D64-A4D7-8E57D58E7485}" presName="composite" presStyleCnt="0"/>
      <dgm:spPr/>
    </dgm:pt>
    <dgm:pt modelId="{DB0BC058-64FB-4CD5-86D1-BD8502827179}" type="pres">
      <dgm:prSet presAssocID="{DCB8D992-040A-4D64-A4D7-8E57D58E7485}" presName="parentText" presStyleLbl="alignNode1" presStyleIdx="0" presStyleCnt="11">
        <dgm:presLayoutVars>
          <dgm:chMax val="1"/>
          <dgm:bulletEnabled val="1"/>
        </dgm:presLayoutVars>
      </dgm:prSet>
      <dgm:spPr/>
      <dgm:t>
        <a:bodyPr/>
        <a:lstStyle/>
        <a:p>
          <a:endParaRPr lang="en-IN"/>
        </a:p>
      </dgm:t>
    </dgm:pt>
    <dgm:pt modelId="{8653D1B4-B78C-480F-A1D3-41285BCD9AEE}" type="pres">
      <dgm:prSet presAssocID="{DCB8D992-040A-4D64-A4D7-8E57D58E7485}" presName="descendantText" presStyleLbl="alignAcc1" presStyleIdx="0" presStyleCnt="11">
        <dgm:presLayoutVars>
          <dgm:bulletEnabled val="1"/>
        </dgm:presLayoutVars>
      </dgm:prSet>
      <dgm:spPr/>
      <dgm:t>
        <a:bodyPr/>
        <a:lstStyle/>
        <a:p>
          <a:endParaRPr lang="en-IN"/>
        </a:p>
      </dgm:t>
    </dgm:pt>
    <dgm:pt modelId="{B26EBA16-4804-496A-9B8C-5D10AE374060}" type="pres">
      <dgm:prSet presAssocID="{6F81F661-1003-4612-A0A8-4D4A9E773237}" presName="sp" presStyleCnt="0"/>
      <dgm:spPr/>
    </dgm:pt>
    <dgm:pt modelId="{C18AF025-5D09-4365-8A29-88D48CE089C5}" type="pres">
      <dgm:prSet presAssocID="{868E0FCC-0B0D-4A1E-BA89-EEC3A49421A3}" presName="composite" presStyleCnt="0"/>
      <dgm:spPr/>
    </dgm:pt>
    <dgm:pt modelId="{A05AE141-9569-4766-BACA-42EECA71B023}" type="pres">
      <dgm:prSet presAssocID="{868E0FCC-0B0D-4A1E-BA89-EEC3A49421A3}" presName="parentText" presStyleLbl="alignNode1" presStyleIdx="1" presStyleCnt="11">
        <dgm:presLayoutVars>
          <dgm:chMax val="1"/>
          <dgm:bulletEnabled val="1"/>
        </dgm:presLayoutVars>
      </dgm:prSet>
      <dgm:spPr/>
      <dgm:t>
        <a:bodyPr/>
        <a:lstStyle/>
        <a:p>
          <a:endParaRPr lang="en-IN"/>
        </a:p>
      </dgm:t>
    </dgm:pt>
    <dgm:pt modelId="{E3395097-30D7-4325-95B0-7C3F8169528F}" type="pres">
      <dgm:prSet presAssocID="{868E0FCC-0B0D-4A1E-BA89-EEC3A49421A3}" presName="descendantText" presStyleLbl="alignAcc1" presStyleIdx="1" presStyleCnt="11">
        <dgm:presLayoutVars>
          <dgm:bulletEnabled val="1"/>
        </dgm:presLayoutVars>
      </dgm:prSet>
      <dgm:spPr/>
      <dgm:t>
        <a:bodyPr/>
        <a:lstStyle/>
        <a:p>
          <a:endParaRPr lang="en-IN"/>
        </a:p>
      </dgm:t>
    </dgm:pt>
    <dgm:pt modelId="{8BB7F840-03B5-4013-AF47-48C63265B9D8}" type="pres">
      <dgm:prSet presAssocID="{6213FE6D-C732-4877-83AE-9B0E5C536C23}" presName="sp" presStyleCnt="0"/>
      <dgm:spPr/>
    </dgm:pt>
    <dgm:pt modelId="{E7B2EC5B-A4BF-4E40-B43B-AA4DE584F929}" type="pres">
      <dgm:prSet presAssocID="{407866AD-7832-468D-A7A3-383D13CAF907}" presName="composite" presStyleCnt="0"/>
      <dgm:spPr/>
    </dgm:pt>
    <dgm:pt modelId="{8A868B92-4801-4AF8-AAC0-8FA04D9C255C}" type="pres">
      <dgm:prSet presAssocID="{407866AD-7832-468D-A7A3-383D13CAF907}" presName="parentText" presStyleLbl="alignNode1" presStyleIdx="2" presStyleCnt="11">
        <dgm:presLayoutVars>
          <dgm:chMax val="1"/>
          <dgm:bulletEnabled val="1"/>
        </dgm:presLayoutVars>
      </dgm:prSet>
      <dgm:spPr/>
      <dgm:t>
        <a:bodyPr/>
        <a:lstStyle/>
        <a:p>
          <a:endParaRPr lang="en-IN"/>
        </a:p>
      </dgm:t>
    </dgm:pt>
    <dgm:pt modelId="{F0C0B1B4-D988-4ED5-8808-EE2FFC3F3904}" type="pres">
      <dgm:prSet presAssocID="{407866AD-7832-468D-A7A3-383D13CAF907}" presName="descendantText" presStyleLbl="alignAcc1" presStyleIdx="2" presStyleCnt="11">
        <dgm:presLayoutVars>
          <dgm:bulletEnabled val="1"/>
        </dgm:presLayoutVars>
      </dgm:prSet>
      <dgm:spPr/>
      <dgm:t>
        <a:bodyPr/>
        <a:lstStyle/>
        <a:p>
          <a:endParaRPr lang="en-IN"/>
        </a:p>
      </dgm:t>
    </dgm:pt>
    <dgm:pt modelId="{033BD6DF-5EDE-4853-BFD7-CB9F50AB1178}" type="pres">
      <dgm:prSet presAssocID="{BD816A3E-5928-4A53-8EEC-7A4826C6CF41}" presName="sp" presStyleCnt="0"/>
      <dgm:spPr/>
    </dgm:pt>
    <dgm:pt modelId="{C6C2FB87-79A1-472D-A137-D0F9AD1A70A6}" type="pres">
      <dgm:prSet presAssocID="{E69B4AC0-A02B-4618-9221-F6D0EC2AD7DA}" presName="composite" presStyleCnt="0"/>
      <dgm:spPr/>
    </dgm:pt>
    <dgm:pt modelId="{976D1356-C4C1-41DE-9382-BF9D87F569D2}" type="pres">
      <dgm:prSet presAssocID="{E69B4AC0-A02B-4618-9221-F6D0EC2AD7DA}" presName="parentText" presStyleLbl="alignNode1" presStyleIdx="3" presStyleCnt="11">
        <dgm:presLayoutVars>
          <dgm:chMax val="1"/>
          <dgm:bulletEnabled val="1"/>
        </dgm:presLayoutVars>
      </dgm:prSet>
      <dgm:spPr/>
      <dgm:t>
        <a:bodyPr/>
        <a:lstStyle/>
        <a:p>
          <a:endParaRPr lang="en-IN"/>
        </a:p>
      </dgm:t>
    </dgm:pt>
    <dgm:pt modelId="{FE85306E-55AF-4BB1-822A-FFEFE8BC50B3}" type="pres">
      <dgm:prSet presAssocID="{E69B4AC0-A02B-4618-9221-F6D0EC2AD7DA}" presName="descendantText" presStyleLbl="alignAcc1" presStyleIdx="3" presStyleCnt="11">
        <dgm:presLayoutVars>
          <dgm:bulletEnabled val="1"/>
        </dgm:presLayoutVars>
      </dgm:prSet>
      <dgm:spPr/>
      <dgm:t>
        <a:bodyPr/>
        <a:lstStyle/>
        <a:p>
          <a:endParaRPr lang="en-IN"/>
        </a:p>
      </dgm:t>
    </dgm:pt>
    <dgm:pt modelId="{7D4A210C-0671-4963-8AAD-C0300077257E}" type="pres">
      <dgm:prSet presAssocID="{8737DB3B-0B35-4BD0-9B4A-55BCED242B2F}" presName="sp" presStyleCnt="0"/>
      <dgm:spPr/>
    </dgm:pt>
    <dgm:pt modelId="{2FA64262-37D2-4E60-B62E-F132AEBDA8E5}" type="pres">
      <dgm:prSet presAssocID="{FA944840-95C7-41F3-ACAB-848589D89EEF}" presName="composite" presStyleCnt="0"/>
      <dgm:spPr/>
    </dgm:pt>
    <dgm:pt modelId="{6A25CE50-630B-46E2-83C6-BD6D9DCAEABC}" type="pres">
      <dgm:prSet presAssocID="{FA944840-95C7-41F3-ACAB-848589D89EEF}" presName="parentText" presStyleLbl="alignNode1" presStyleIdx="4" presStyleCnt="11">
        <dgm:presLayoutVars>
          <dgm:chMax val="1"/>
          <dgm:bulletEnabled val="1"/>
        </dgm:presLayoutVars>
      </dgm:prSet>
      <dgm:spPr/>
      <dgm:t>
        <a:bodyPr/>
        <a:lstStyle/>
        <a:p>
          <a:endParaRPr lang="en-IN"/>
        </a:p>
      </dgm:t>
    </dgm:pt>
    <dgm:pt modelId="{54172A16-BD5D-457F-BDA2-050586A551BD}" type="pres">
      <dgm:prSet presAssocID="{FA944840-95C7-41F3-ACAB-848589D89EEF}" presName="descendantText" presStyleLbl="alignAcc1" presStyleIdx="4" presStyleCnt="11">
        <dgm:presLayoutVars>
          <dgm:bulletEnabled val="1"/>
        </dgm:presLayoutVars>
      </dgm:prSet>
      <dgm:spPr/>
      <dgm:t>
        <a:bodyPr/>
        <a:lstStyle/>
        <a:p>
          <a:endParaRPr lang="en-IN"/>
        </a:p>
      </dgm:t>
    </dgm:pt>
    <dgm:pt modelId="{E5ACCD2C-891E-488B-8F83-8A4D41E1D29A}" type="pres">
      <dgm:prSet presAssocID="{5C829AC1-5FBC-4CEC-A534-ADCA03228504}" presName="sp" presStyleCnt="0"/>
      <dgm:spPr/>
    </dgm:pt>
    <dgm:pt modelId="{2473EE7F-6B8D-4E3C-891D-19EA7B759C15}" type="pres">
      <dgm:prSet presAssocID="{10FC1B74-3B1B-482D-9D23-199C4AD0FD1A}" presName="composite" presStyleCnt="0"/>
      <dgm:spPr/>
    </dgm:pt>
    <dgm:pt modelId="{B676614F-3074-40FC-B50B-7C9E00181ECB}" type="pres">
      <dgm:prSet presAssocID="{10FC1B74-3B1B-482D-9D23-199C4AD0FD1A}" presName="parentText" presStyleLbl="alignNode1" presStyleIdx="5" presStyleCnt="11">
        <dgm:presLayoutVars>
          <dgm:chMax val="1"/>
          <dgm:bulletEnabled val="1"/>
        </dgm:presLayoutVars>
      </dgm:prSet>
      <dgm:spPr/>
      <dgm:t>
        <a:bodyPr/>
        <a:lstStyle/>
        <a:p>
          <a:endParaRPr lang="en-IN"/>
        </a:p>
      </dgm:t>
    </dgm:pt>
    <dgm:pt modelId="{1915C583-29F3-43B8-9F8B-AB6F9D0A27F6}" type="pres">
      <dgm:prSet presAssocID="{10FC1B74-3B1B-482D-9D23-199C4AD0FD1A}" presName="descendantText" presStyleLbl="alignAcc1" presStyleIdx="5" presStyleCnt="11">
        <dgm:presLayoutVars>
          <dgm:bulletEnabled val="1"/>
        </dgm:presLayoutVars>
      </dgm:prSet>
      <dgm:spPr/>
      <dgm:t>
        <a:bodyPr/>
        <a:lstStyle/>
        <a:p>
          <a:endParaRPr lang="en-IN"/>
        </a:p>
      </dgm:t>
    </dgm:pt>
    <dgm:pt modelId="{62B51AA8-B19A-4025-8F4A-56AADE73B339}" type="pres">
      <dgm:prSet presAssocID="{1ACB97C8-5AA6-4729-8354-ED77A7E0EE8D}" presName="sp" presStyleCnt="0"/>
      <dgm:spPr/>
    </dgm:pt>
    <dgm:pt modelId="{7E751CE0-3A3D-40DD-A48C-AB531650598A}" type="pres">
      <dgm:prSet presAssocID="{4C022FCC-ECE2-43D8-95B6-5D2C1E1D8017}" presName="composite" presStyleCnt="0"/>
      <dgm:spPr/>
    </dgm:pt>
    <dgm:pt modelId="{6BD626C8-0213-4464-BF5A-F74D0DCA39A3}" type="pres">
      <dgm:prSet presAssocID="{4C022FCC-ECE2-43D8-95B6-5D2C1E1D8017}" presName="parentText" presStyleLbl="alignNode1" presStyleIdx="6" presStyleCnt="11">
        <dgm:presLayoutVars>
          <dgm:chMax val="1"/>
          <dgm:bulletEnabled val="1"/>
        </dgm:presLayoutVars>
      </dgm:prSet>
      <dgm:spPr/>
      <dgm:t>
        <a:bodyPr/>
        <a:lstStyle/>
        <a:p>
          <a:endParaRPr lang="en-IN"/>
        </a:p>
      </dgm:t>
    </dgm:pt>
    <dgm:pt modelId="{96307017-6E85-402B-A16D-32B770ED24CD}" type="pres">
      <dgm:prSet presAssocID="{4C022FCC-ECE2-43D8-95B6-5D2C1E1D8017}" presName="descendantText" presStyleLbl="alignAcc1" presStyleIdx="6" presStyleCnt="11">
        <dgm:presLayoutVars>
          <dgm:bulletEnabled val="1"/>
        </dgm:presLayoutVars>
      </dgm:prSet>
      <dgm:spPr/>
      <dgm:t>
        <a:bodyPr/>
        <a:lstStyle/>
        <a:p>
          <a:endParaRPr lang="en-IN"/>
        </a:p>
      </dgm:t>
    </dgm:pt>
    <dgm:pt modelId="{0507CCAC-126E-4FC5-B25F-1B96919E8678}" type="pres">
      <dgm:prSet presAssocID="{4DD19448-4EB2-48C6-A2DF-3EFEF9EA94B9}" presName="sp" presStyleCnt="0"/>
      <dgm:spPr/>
    </dgm:pt>
    <dgm:pt modelId="{8B22932F-974D-4255-8570-A672B2D0B74E}" type="pres">
      <dgm:prSet presAssocID="{92B718B1-3C83-4544-9C4C-F8FDDA3F6FDB}" presName="composite" presStyleCnt="0"/>
      <dgm:spPr/>
    </dgm:pt>
    <dgm:pt modelId="{44DE10DC-8EF7-4A1C-B46B-DC141DC939FD}" type="pres">
      <dgm:prSet presAssocID="{92B718B1-3C83-4544-9C4C-F8FDDA3F6FDB}" presName="parentText" presStyleLbl="alignNode1" presStyleIdx="7" presStyleCnt="11">
        <dgm:presLayoutVars>
          <dgm:chMax val="1"/>
          <dgm:bulletEnabled val="1"/>
        </dgm:presLayoutVars>
      </dgm:prSet>
      <dgm:spPr/>
      <dgm:t>
        <a:bodyPr/>
        <a:lstStyle/>
        <a:p>
          <a:endParaRPr lang="en-IN"/>
        </a:p>
      </dgm:t>
    </dgm:pt>
    <dgm:pt modelId="{0BD71D92-4C59-46E1-A1BE-5C6A8395650C}" type="pres">
      <dgm:prSet presAssocID="{92B718B1-3C83-4544-9C4C-F8FDDA3F6FDB}" presName="descendantText" presStyleLbl="alignAcc1" presStyleIdx="7" presStyleCnt="11">
        <dgm:presLayoutVars>
          <dgm:bulletEnabled val="1"/>
        </dgm:presLayoutVars>
      </dgm:prSet>
      <dgm:spPr/>
      <dgm:t>
        <a:bodyPr/>
        <a:lstStyle/>
        <a:p>
          <a:endParaRPr lang="en-IN"/>
        </a:p>
      </dgm:t>
    </dgm:pt>
    <dgm:pt modelId="{72A35366-E102-4FEF-B0BA-F341E8AD8E64}" type="pres">
      <dgm:prSet presAssocID="{667F5210-B85A-445F-9F8E-33D5AD0F7D4E}" presName="sp" presStyleCnt="0"/>
      <dgm:spPr/>
    </dgm:pt>
    <dgm:pt modelId="{92D7D880-569D-41C4-9471-F09CEC0D372D}" type="pres">
      <dgm:prSet presAssocID="{E70236C2-92FD-43EA-9AEA-C8A20D7BCC68}" presName="composite" presStyleCnt="0"/>
      <dgm:spPr/>
    </dgm:pt>
    <dgm:pt modelId="{DCADA474-C94F-414E-9B90-2BCD7A4699D3}" type="pres">
      <dgm:prSet presAssocID="{E70236C2-92FD-43EA-9AEA-C8A20D7BCC68}" presName="parentText" presStyleLbl="alignNode1" presStyleIdx="8" presStyleCnt="11">
        <dgm:presLayoutVars>
          <dgm:chMax val="1"/>
          <dgm:bulletEnabled val="1"/>
        </dgm:presLayoutVars>
      </dgm:prSet>
      <dgm:spPr/>
      <dgm:t>
        <a:bodyPr/>
        <a:lstStyle/>
        <a:p>
          <a:endParaRPr lang="en-IN"/>
        </a:p>
      </dgm:t>
    </dgm:pt>
    <dgm:pt modelId="{9CEF9C29-601B-407B-A51E-16DAFC466B71}" type="pres">
      <dgm:prSet presAssocID="{E70236C2-92FD-43EA-9AEA-C8A20D7BCC68}" presName="descendantText" presStyleLbl="alignAcc1" presStyleIdx="8" presStyleCnt="11">
        <dgm:presLayoutVars>
          <dgm:bulletEnabled val="1"/>
        </dgm:presLayoutVars>
      </dgm:prSet>
      <dgm:spPr/>
      <dgm:t>
        <a:bodyPr/>
        <a:lstStyle/>
        <a:p>
          <a:endParaRPr lang="en-IN"/>
        </a:p>
      </dgm:t>
    </dgm:pt>
    <dgm:pt modelId="{DF2D3E3F-C87F-486D-9C2F-73FC5546B5D7}" type="pres">
      <dgm:prSet presAssocID="{58608575-EA92-4FFC-95B7-6C179CF769E1}" presName="sp" presStyleCnt="0"/>
      <dgm:spPr/>
    </dgm:pt>
    <dgm:pt modelId="{2863AFDD-2C9E-46ED-86A0-AC0D8BFF52B3}" type="pres">
      <dgm:prSet presAssocID="{D4DF65F7-970E-4A4E-BF76-C22CBAC956FA}" presName="composite" presStyleCnt="0"/>
      <dgm:spPr/>
    </dgm:pt>
    <dgm:pt modelId="{9B77DC4C-BCE4-4FFD-9545-F2EF4DCEDDDF}" type="pres">
      <dgm:prSet presAssocID="{D4DF65F7-970E-4A4E-BF76-C22CBAC956FA}" presName="parentText" presStyleLbl="alignNode1" presStyleIdx="9" presStyleCnt="11">
        <dgm:presLayoutVars>
          <dgm:chMax val="1"/>
          <dgm:bulletEnabled val="1"/>
        </dgm:presLayoutVars>
      </dgm:prSet>
      <dgm:spPr/>
      <dgm:t>
        <a:bodyPr/>
        <a:lstStyle/>
        <a:p>
          <a:endParaRPr lang="en-IN"/>
        </a:p>
      </dgm:t>
    </dgm:pt>
    <dgm:pt modelId="{5C1F538D-3FB8-4F9B-BD8D-2B748E140007}" type="pres">
      <dgm:prSet presAssocID="{D4DF65F7-970E-4A4E-BF76-C22CBAC956FA}" presName="descendantText" presStyleLbl="alignAcc1" presStyleIdx="9" presStyleCnt="11">
        <dgm:presLayoutVars>
          <dgm:bulletEnabled val="1"/>
        </dgm:presLayoutVars>
      </dgm:prSet>
      <dgm:spPr/>
      <dgm:t>
        <a:bodyPr/>
        <a:lstStyle/>
        <a:p>
          <a:endParaRPr lang="en-IN"/>
        </a:p>
      </dgm:t>
    </dgm:pt>
    <dgm:pt modelId="{5AD0C1C9-893B-4EB2-AB41-AF66149AD6A4}" type="pres">
      <dgm:prSet presAssocID="{D7F49DA7-BADD-4D2F-8B69-D65931ECDE35}" presName="sp" presStyleCnt="0"/>
      <dgm:spPr/>
    </dgm:pt>
    <dgm:pt modelId="{D9BF9C49-75BD-4E2A-8139-DAA65FED0014}" type="pres">
      <dgm:prSet presAssocID="{90149D5A-9EBC-49C5-BBF0-4BD256EB53FF}" presName="composite" presStyleCnt="0"/>
      <dgm:spPr/>
    </dgm:pt>
    <dgm:pt modelId="{3C6361F3-3A42-4B30-A14F-DFD70105BE58}" type="pres">
      <dgm:prSet presAssocID="{90149D5A-9EBC-49C5-BBF0-4BD256EB53FF}" presName="parentText" presStyleLbl="alignNode1" presStyleIdx="10" presStyleCnt="11">
        <dgm:presLayoutVars>
          <dgm:chMax val="1"/>
          <dgm:bulletEnabled val="1"/>
        </dgm:presLayoutVars>
      </dgm:prSet>
      <dgm:spPr/>
      <dgm:t>
        <a:bodyPr/>
        <a:lstStyle/>
        <a:p>
          <a:endParaRPr lang="en-IN"/>
        </a:p>
      </dgm:t>
    </dgm:pt>
    <dgm:pt modelId="{DB2B9263-1899-497E-8BE9-603208EBDA7F}" type="pres">
      <dgm:prSet presAssocID="{90149D5A-9EBC-49C5-BBF0-4BD256EB53FF}" presName="descendantText" presStyleLbl="alignAcc1" presStyleIdx="10" presStyleCnt="11">
        <dgm:presLayoutVars>
          <dgm:bulletEnabled val="1"/>
        </dgm:presLayoutVars>
      </dgm:prSet>
      <dgm:spPr/>
      <dgm:t>
        <a:bodyPr/>
        <a:lstStyle/>
        <a:p>
          <a:endParaRPr lang="en-IN"/>
        </a:p>
      </dgm:t>
    </dgm:pt>
  </dgm:ptLst>
  <dgm:cxnLst>
    <dgm:cxn modelId="{F1ACB3FD-FEE1-4A08-B9DA-D7BAF4AADC2C}" srcId="{23239E1E-A33C-4D6D-A717-DA98E7FB5A41}" destId="{DCB8D992-040A-4D64-A4D7-8E57D58E7485}" srcOrd="0" destOrd="0" parTransId="{9AFB5ED8-8E03-46A4-82B6-04AE22DB2CE2}" sibTransId="{6F81F661-1003-4612-A0A8-4D4A9E773237}"/>
    <dgm:cxn modelId="{A1DE016D-3373-4218-B492-4525537A8619}" srcId="{23239E1E-A33C-4D6D-A717-DA98E7FB5A41}" destId="{92B718B1-3C83-4544-9C4C-F8FDDA3F6FDB}" srcOrd="7" destOrd="0" parTransId="{DFBF0185-4FD2-48FB-A67F-3871A173A812}" sibTransId="{667F5210-B85A-445F-9F8E-33D5AD0F7D4E}"/>
    <dgm:cxn modelId="{17FEB816-A33E-44CD-A6E0-0687265B68AC}" srcId="{DCB8D992-040A-4D64-A4D7-8E57D58E7485}" destId="{8DC74197-5378-4F6C-95DA-5631652A191C}" srcOrd="0" destOrd="0" parTransId="{5AA71D43-F60F-4241-B6A9-274D6DF80E4D}" sibTransId="{5D6589D7-F1C6-4CCD-85FF-3F97034B0FA7}"/>
    <dgm:cxn modelId="{94FF66CD-D70B-48A9-A759-ED199C39C8D8}" type="presOf" srcId="{1A42E440-D80F-4867-862E-C0AA37D56FD6}" destId="{F0C0B1B4-D988-4ED5-8808-EE2FFC3F3904}" srcOrd="0" destOrd="0" presId="urn:microsoft.com/office/officeart/2005/8/layout/chevron2"/>
    <dgm:cxn modelId="{49795A5F-57A2-4EAF-BBB8-CB7C977468C6}" type="presOf" srcId="{BBFC7861-C8EB-42C4-BABF-AEC22D32547E}" destId="{FE85306E-55AF-4BB1-822A-FFEFE8BC50B3}" srcOrd="0" destOrd="1" presId="urn:microsoft.com/office/officeart/2005/8/layout/chevron2"/>
    <dgm:cxn modelId="{CD79F929-BF34-49FC-BBDE-CC0AD2EB54E7}" srcId="{868E0FCC-0B0D-4A1E-BA89-EEC3A49421A3}" destId="{6DC51322-AE33-473C-AFFD-4CE1545AB0F3}" srcOrd="1" destOrd="0" parTransId="{86802B8F-7304-48DF-8D42-6D90213C3C06}" sibTransId="{878E72B5-D043-420A-83CB-8F274DBCE58A}"/>
    <dgm:cxn modelId="{E9CB345B-7419-433A-B8AF-CDB9102DBFCD}" type="presOf" srcId="{E69B4AC0-A02B-4618-9221-F6D0EC2AD7DA}" destId="{976D1356-C4C1-41DE-9382-BF9D87F569D2}" srcOrd="0" destOrd="0" presId="urn:microsoft.com/office/officeart/2005/8/layout/chevron2"/>
    <dgm:cxn modelId="{83AB1CAA-AA3E-4E45-8ECD-F72F6A6ED5C5}" type="presOf" srcId="{23239E1E-A33C-4D6D-A717-DA98E7FB5A41}" destId="{61443FFA-6705-43FF-A598-62372849D806}" srcOrd="0" destOrd="0" presId="urn:microsoft.com/office/officeart/2005/8/layout/chevron2"/>
    <dgm:cxn modelId="{FC21EE45-056F-4A82-B253-46627D4B6098}" srcId="{E69B4AC0-A02B-4618-9221-F6D0EC2AD7DA}" destId="{27F7A701-0A71-4F4F-919B-A6CB948C3D18}" srcOrd="0" destOrd="0" parTransId="{1E1B1721-5935-4BAF-9E59-664CB552BCBB}" sibTransId="{EA596496-0E62-49F6-A104-7B90DD236128}"/>
    <dgm:cxn modelId="{9BF531BD-82F5-43F1-AF39-835CE1542722}" type="presOf" srcId="{92B718B1-3C83-4544-9C4C-F8FDDA3F6FDB}" destId="{44DE10DC-8EF7-4A1C-B46B-DC141DC939FD}" srcOrd="0" destOrd="0" presId="urn:microsoft.com/office/officeart/2005/8/layout/chevron2"/>
    <dgm:cxn modelId="{B093CA8F-D5AC-42D7-A3EB-6885C096826D}" srcId="{23239E1E-A33C-4D6D-A717-DA98E7FB5A41}" destId="{4C022FCC-ECE2-43D8-95B6-5D2C1E1D8017}" srcOrd="6" destOrd="0" parTransId="{211FA1DE-1AA6-431C-9184-4A0BDAAA86AE}" sibTransId="{4DD19448-4EB2-48C6-A2DF-3EFEF9EA94B9}"/>
    <dgm:cxn modelId="{8E0A7493-D7CF-420B-B673-C3E0F1734354}" type="presOf" srcId="{AA90F0A2-696A-4DCA-A6EE-0CE1509722EF}" destId="{F0C0B1B4-D988-4ED5-8808-EE2FFC3F3904}" srcOrd="0" destOrd="1" presId="urn:microsoft.com/office/officeart/2005/8/layout/chevron2"/>
    <dgm:cxn modelId="{F904FAB2-FA9E-4239-B2FD-440E79E082FE}" srcId="{DCB8D992-040A-4D64-A4D7-8E57D58E7485}" destId="{C56C18D1-AD7C-42DC-9869-2A18E6D4D04D}" srcOrd="3" destOrd="0" parTransId="{0D8C790A-7635-439B-9D7A-365B70110121}" sibTransId="{472DAA22-D7F2-40BD-A2A9-490EDC2F697A}"/>
    <dgm:cxn modelId="{DF766DD7-D70F-4BD2-A64A-45CBA40B4528}" type="presOf" srcId="{DA94C4C9-45CB-48CF-B2C9-3506A1167910}" destId="{E3395097-30D7-4325-95B0-7C3F8169528F}" srcOrd="0" destOrd="0" presId="urn:microsoft.com/office/officeart/2005/8/layout/chevron2"/>
    <dgm:cxn modelId="{992A3DFB-77B1-42E7-AB78-92060014C203}" srcId="{407866AD-7832-468D-A7A3-383D13CAF907}" destId="{1A42E440-D80F-4867-862E-C0AA37D56FD6}" srcOrd="0" destOrd="0" parTransId="{6BE63906-AE73-406C-9583-6E8262EFE356}" sibTransId="{B8528B02-0656-49B8-90CB-46D6E641BFB4}"/>
    <dgm:cxn modelId="{584B0626-0C1B-4C50-B639-716155FB5785}" type="presOf" srcId="{EE4C0B61-C236-4D59-BB74-411E6025FEEE}" destId="{8653D1B4-B78C-480F-A1D3-41285BCD9AEE}" srcOrd="0" destOrd="1" presId="urn:microsoft.com/office/officeart/2005/8/layout/chevron2"/>
    <dgm:cxn modelId="{03EA90E5-14C1-4294-A61A-577667FC50DA}" type="presOf" srcId="{D4DF65F7-970E-4A4E-BF76-C22CBAC956FA}" destId="{9B77DC4C-BCE4-4FFD-9545-F2EF4DCEDDDF}" srcOrd="0" destOrd="0" presId="urn:microsoft.com/office/officeart/2005/8/layout/chevron2"/>
    <dgm:cxn modelId="{7E5FA833-0AE7-410F-AA74-74A9A0FA0BFD}" type="presOf" srcId="{DCB8D992-040A-4D64-A4D7-8E57D58E7485}" destId="{DB0BC058-64FB-4CD5-86D1-BD8502827179}" srcOrd="0" destOrd="0" presId="urn:microsoft.com/office/officeart/2005/8/layout/chevron2"/>
    <dgm:cxn modelId="{3144BCDA-171D-448E-AEED-B31296449ABC}" type="presOf" srcId="{ED9FE1C5-A31D-4057-8910-B3644D7F77B6}" destId="{96307017-6E85-402B-A16D-32B770ED24CD}" srcOrd="0" destOrd="0" presId="urn:microsoft.com/office/officeart/2005/8/layout/chevron2"/>
    <dgm:cxn modelId="{E8762DC9-E813-49A5-A8D1-39771D85F776}" srcId="{DCB8D992-040A-4D64-A4D7-8E57D58E7485}" destId="{9C74F777-60D4-43B3-8A56-BD899B43BFCA}" srcOrd="2" destOrd="0" parTransId="{D5E79F72-3DD6-4E19-9D42-C7A222C5FFDC}" sibTransId="{0221B315-DC49-4AB6-AF71-59919B9F5235}"/>
    <dgm:cxn modelId="{166E2D8A-BAD7-4D6D-9D4C-1C8E19091162}" srcId="{4C022FCC-ECE2-43D8-95B6-5D2C1E1D8017}" destId="{5352506D-EF6D-4AEE-B139-150E26292434}" srcOrd="1" destOrd="0" parTransId="{6424E22D-D421-4DF5-9FAE-72BD4DF40C18}" sibTransId="{CE43C653-A38C-462C-8DE7-E91CBD4BD833}"/>
    <dgm:cxn modelId="{32915E1E-584D-4FC6-88D5-B2070A81EE1E}" srcId="{92B718B1-3C83-4544-9C4C-F8FDDA3F6FDB}" destId="{4980505B-495B-4D35-8FB5-60744E94926E}" srcOrd="0" destOrd="0" parTransId="{E625D9D9-A0F8-49C5-96EE-1C972B8DC7E6}" sibTransId="{58C6E80B-ED8E-417B-B43B-E82045DE6F9E}"/>
    <dgm:cxn modelId="{A4711A5D-CB93-4B6F-AC44-6ED83810554C}" type="presOf" srcId="{C56C18D1-AD7C-42DC-9869-2A18E6D4D04D}" destId="{8653D1B4-B78C-480F-A1D3-41285BCD9AEE}" srcOrd="0" destOrd="3" presId="urn:microsoft.com/office/officeart/2005/8/layout/chevron2"/>
    <dgm:cxn modelId="{D14939C8-02AE-4DB5-A0BA-1A53DF04EDD9}" type="presOf" srcId="{FA944840-95C7-41F3-ACAB-848589D89EEF}" destId="{6A25CE50-630B-46E2-83C6-BD6D9DCAEABC}" srcOrd="0" destOrd="0" presId="urn:microsoft.com/office/officeart/2005/8/layout/chevron2"/>
    <dgm:cxn modelId="{D8BDAF31-1189-47A9-9DAF-18B98298312D}" type="presOf" srcId="{5352506D-EF6D-4AEE-B139-150E26292434}" destId="{96307017-6E85-402B-A16D-32B770ED24CD}" srcOrd="0" destOrd="1" presId="urn:microsoft.com/office/officeart/2005/8/layout/chevron2"/>
    <dgm:cxn modelId="{30560591-D36B-4E8D-BBF5-A33D27F867FF}" type="presOf" srcId="{407866AD-7832-468D-A7A3-383D13CAF907}" destId="{8A868B92-4801-4AF8-AAC0-8FA04D9C255C}" srcOrd="0" destOrd="0" presId="urn:microsoft.com/office/officeart/2005/8/layout/chevron2"/>
    <dgm:cxn modelId="{41BB05A2-619D-463C-BBC7-871AC8E1061A}" type="presOf" srcId="{868E0FCC-0B0D-4A1E-BA89-EEC3A49421A3}" destId="{A05AE141-9569-4766-BACA-42EECA71B023}" srcOrd="0" destOrd="0" presId="urn:microsoft.com/office/officeart/2005/8/layout/chevron2"/>
    <dgm:cxn modelId="{12FF7ECD-970E-4C62-AD4C-249038AE7DAA}" type="presOf" srcId="{A38754BF-6BE0-47E5-B46C-86B26FE04B33}" destId="{DB2B9263-1899-497E-8BE9-603208EBDA7F}" srcOrd="0" destOrd="0" presId="urn:microsoft.com/office/officeart/2005/8/layout/chevron2"/>
    <dgm:cxn modelId="{3459D13F-3B68-4F2C-A56A-5A8761FA1427}" srcId="{23239E1E-A33C-4D6D-A717-DA98E7FB5A41}" destId="{10FC1B74-3B1B-482D-9D23-199C4AD0FD1A}" srcOrd="5" destOrd="0" parTransId="{7D744249-465F-4B49-BFCB-DBD9C68EDF46}" sibTransId="{1ACB97C8-5AA6-4729-8354-ED77A7E0EE8D}"/>
    <dgm:cxn modelId="{BF4D2F58-847C-4838-8ED4-A5872A416A48}" type="presOf" srcId="{4980505B-495B-4D35-8FB5-60744E94926E}" destId="{0BD71D92-4C59-46E1-A1BE-5C6A8395650C}" srcOrd="0" destOrd="0" presId="urn:microsoft.com/office/officeart/2005/8/layout/chevron2"/>
    <dgm:cxn modelId="{6AC9920C-679C-4A32-A558-617BCD7A3573}" type="presOf" srcId="{565220D9-6D25-492F-B6BA-C38724B429F6}" destId="{9CEF9C29-601B-407B-A51E-16DAFC466B71}" srcOrd="0" destOrd="0" presId="urn:microsoft.com/office/officeart/2005/8/layout/chevron2"/>
    <dgm:cxn modelId="{93290C75-0CB8-4184-A633-74DC7D2116E6}" type="presOf" srcId="{8DC74197-5378-4F6C-95DA-5631652A191C}" destId="{8653D1B4-B78C-480F-A1D3-41285BCD9AEE}" srcOrd="0" destOrd="0" presId="urn:microsoft.com/office/officeart/2005/8/layout/chevron2"/>
    <dgm:cxn modelId="{B8760DAF-5787-4376-9BCF-FD7D4719FFBA}" type="presOf" srcId="{4C022FCC-ECE2-43D8-95B6-5D2C1E1D8017}" destId="{6BD626C8-0213-4464-BF5A-F74D0DCA39A3}" srcOrd="0" destOrd="0" presId="urn:microsoft.com/office/officeart/2005/8/layout/chevron2"/>
    <dgm:cxn modelId="{87906467-4594-4DA4-B7E9-6CFD2308BF3E}" srcId="{407866AD-7832-468D-A7A3-383D13CAF907}" destId="{AA90F0A2-696A-4DCA-A6EE-0CE1509722EF}" srcOrd="1" destOrd="0" parTransId="{8E10345F-056D-4DD0-A176-53671AB3A6DA}" sibTransId="{4841FCE7-ABB0-47F9-A4AA-54AA8B7BC5BF}"/>
    <dgm:cxn modelId="{503DBA6D-9603-4DFE-8B5B-6E770C0639EC}" srcId="{23239E1E-A33C-4D6D-A717-DA98E7FB5A41}" destId="{D4DF65F7-970E-4A4E-BF76-C22CBAC956FA}" srcOrd="9" destOrd="0" parTransId="{24E868AD-708D-4E0E-AD59-618FD94B3D39}" sibTransId="{D7F49DA7-BADD-4D2F-8B69-D65931ECDE35}"/>
    <dgm:cxn modelId="{6945F458-E353-46E5-A7E0-57A5608A8E98}" type="presOf" srcId="{3DB3130F-B578-4F41-B702-D315D7AB83FB}" destId="{54172A16-BD5D-457F-BDA2-050586A551BD}" srcOrd="0" destOrd="0" presId="urn:microsoft.com/office/officeart/2005/8/layout/chevron2"/>
    <dgm:cxn modelId="{41E17D9D-E623-42E6-8655-CCFF76823A1E}" type="presOf" srcId="{90149D5A-9EBC-49C5-BBF0-4BD256EB53FF}" destId="{3C6361F3-3A42-4B30-A14F-DFD70105BE58}" srcOrd="0" destOrd="0" presId="urn:microsoft.com/office/officeart/2005/8/layout/chevron2"/>
    <dgm:cxn modelId="{F09C410B-DDE9-4F2E-88DD-D20CC20A94CE}" srcId="{23239E1E-A33C-4D6D-A717-DA98E7FB5A41}" destId="{FA944840-95C7-41F3-ACAB-848589D89EEF}" srcOrd="4" destOrd="0" parTransId="{9C6138A5-562D-4D9F-A839-8586E62E7942}" sibTransId="{5C829AC1-5FBC-4CEC-A534-ADCA03228504}"/>
    <dgm:cxn modelId="{5BDE6EC2-12F9-4523-802E-8B1496E05CAB}" srcId="{90149D5A-9EBC-49C5-BBF0-4BD256EB53FF}" destId="{A38754BF-6BE0-47E5-B46C-86B26FE04B33}" srcOrd="0" destOrd="0" parTransId="{620C77B9-49B7-4A05-AFF3-C1955C060D7E}" sibTransId="{645AD8D8-7790-447B-9CB5-6C665BF4F9C3}"/>
    <dgm:cxn modelId="{EC60D8BC-C0C9-4734-9A1C-0D107A6D61D3}" srcId="{E70236C2-92FD-43EA-9AEA-C8A20D7BCC68}" destId="{565220D9-6D25-492F-B6BA-C38724B429F6}" srcOrd="0" destOrd="0" parTransId="{6A3711E8-D24F-4386-B1D0-9EB18FEA6314}" sibTransId="{BD097CAD-77AD-461D-B49F-602F55F82605}"/>
    <dgm:cxn modelId="{A07967E4-EA8F-456E-B82B-3865AC7BD914}" type="presOf" srcId="{8C6EE224-9C8D-48DC-8994-8EBC057B5C88}" destId="{5C1F538D-3FB8-4F9B-BD8D-2B748E140007}" srcOrd="0" destOrd="0" presId="urn:microsoft.com/office/officeart/2005/8/layout/chevron2"/>
    <dgm:cxn modelId="{09EE71F7-B10D-4414-953D-32FD3194D7D9}" type="presOf" srcId="{10FC1B74-3B1B-482D-9D23-199C4AD0FD1A}" destId="{B676614F-3074-40FC-B50B-7C9E00181ECB}" srcOrd="0" destOrd="0" presId="urn:microsoft.com/office/officeart/2005/8/layout/chevron2"/>
    <dgm:cxn modelId="{52C13BC3-9B71-4C68-BB84-67EFCC307840}" srcId="{FA944840-95C7-41F3-ACAB-848589D89EEF}" destId="{3DB3130F-B578-4F41-B702-D315D7AB83FB}" srcOrd="0" destOrd="0" parTransId="{A623ED0B-C8AE-46B5-99A9-14710E4063C7}" sibTransId="{A4A8E250-203B-4128-AC0C-F5A06DB9CFCC}"/>
    <dgm:cxn modelId="{C01CDA1A-E97F-4264-BF27-420565511F87}" type="presOf" srcId="{9C74F777-60D4-43B3-8A56-BD899B43BFCA}" destId="{8653D1B4-B78C-480F-A1D3-41285BCD9AEE}" srcOrd="0" destOrd="2" presId="urn:microsoft.com/office/officeart/2005/8/layout/chevron2"/>
    <dgm:cxn modelId="{043A03F2-B819-45AA-BC0B-71D8D8F0F4E5}" srcId="{23239E1E-A33C-4D6D-A717-DA98E7FB5A41}" destId="{E70236C2-92FD-43EA-9AEA-C8A20D7BCC68}" srcOrd="8" destOrd="0" parTransId="{222A13FA-87FE-4F9D-99AC-75325953E425}" sibTransId="{58608575-EA92-4FFC-95B7-6C179CF769E1}"/>
    <dgm:cxn modelId="{D6DDDC62-B077-4498-A4EB-F7243B39263A}" srcId="{D4DF65F7-970E-4A4E-BF76-C22CBAC956FA}" destId="{8C6EE224-9C8D-48DC-8994-8EBC057B5C88}" srcOrd="0" destOrd="0" parTransId="{A88270F9-6D1F-44F1-A7C5-4DDEF0E2EB6C}" sibTransId="{F1634EB7-1553-4890-B4C4-EC628D156A3C}"/>
    <dgm:cxn modelId="{6E26E8D9-BFD0-4441-880A-9CD15495D5DC}" srcId="{23239E1E-A33C-4D6D-A717-DA98E7FB5A41}" destId="{E69B4AC0-A02B-4618-9221-F6D0EC2AD7DA}" srcOrd="3" destOrd="0" parTransId="{9B4B9539-EC0A-4611-871D-0E5FF4F54996}" sibTransId="{8737DB3B-0B35-4BD0-9B4A-55BCED242B2F}"/>
    <dgm:cxn modelId="{C52A17D4-84C6-4953-932A-E0525A120A1C}" type="presOf" srcId="{527114E2-446B-4C40-83A3-9C2DCCDCA4FB}" destId="{1915C583-29F3-43B8-9F8B-AB6F9D0A27F6}" srcOrd="0" destOrd="0" presId="urn:microsoft.com/office/officeart/2005/8/layout/chevron2"/>
    <dgm:cxn modelId="{60102BD2-03AA-48C3-8386-6A6C20C392F8}" type="presOf" srcId="{6DC51322-AE33-473C-AFFD-4CE1545AB0F3}" destId="{E3395097-30D7-4325-95B0-7C3F8169528F}" srcOrd="0" destOrd="1" presId="urn:microsoft.com/office/officeart/2005/8/layout/chevron2"/>
    <dgm:cxn modelId="{CF9FAC67-5797-4C77-99CF-765A4051F081}" type="presOf" srcId="{E70236C2-92FD-43EA-9AEA-C8A20D7BCC68}" destId="{DCADA474-C94F-414E-9B90-2BCD7A4699D3}" srcOrd="0" destOrd="0" presId="urn:microsoft.com/office/officeart/2005/8/layout/chevron2"/>
    <dgm:cxn modelId="{6032E697-F6FE-41D1-81A3-CC276BBCF96F}" srcId="{4C022FCC-ECE2-43D8-95B6-5D2C1E1D8017}" destId="{ED9FE1C5-A31D-4057-8910-B3644D7F77B6}" srcOrd="0" destOrd="0" parTransId="{39739C7D-92D7-4291-8868-3977C1482BFC}" sibTransId="{FA9CEAB0-4CC5-497D-A37C-B3635483F244}"/>
    <dgm:cxn modelId="{443A662F-AC5F-421E-8049-EF8E5A0D5D38}" srcId="{10FC1B74-3B1B-482D-9D23-199C4AD0FD1A}" destId="{527114E2-446B-4C40-83A3-9C2DCCDCA4FB}" srcOrd="0" destOrd="0" parTransId="{ABE99DE3-59DE-4A81-AE0F-2B3A8D481779}" sibTransId="{1F2E669F-6421-4FB1-B857-03518587DB5E}"/>
    <dgm:cxn modelId="{658DE931-149A-4ADC-9275-29EA50CE2899}" srcId="{E69B4AC0-A02B-4618-9221-F6D0EC2AD7DA}" destId="{BBFC7861-C8EB-42C4-BABF-AEC22D32547E}" srcOrd="1" destOrd="0" parTransId="{56C1EF6E-83C1-410E-A4A5-65529307661D}" sibTransId="{22F6D837-B8D5-4E38-9841-48C7B0E3DA7F}"/>
    <dgm:cxn modelId="{00A6445F-3817-4949-95D2-B0E270359E59}" srcId="{23239E1E-A33C-4D6D-A717-DA98E7FB5A41}" destId="{407866AD-7832-468D-A7A3-383D13CAF907}" srcOrd="2" destOrd="0" parTransId="{E326556F-4809-4C25-8BF8-89EEBE82427B}" sibTransId="{BD816A3E-5928-4A53-8EEC-7A4826C6CF41}"/>
    <dgm:cxn modelId="{54BFFF04-0977-4594-9F26-F908378546E6}" type="presOf" srcId="{27F7A701-0A71-4F4F-919B-A6CB948C3D18}" destId="{FE85306E-55AF-4BB1-822A-FFEFE8BC50B3}" srcOrd="0" destOrd="0" presId="urn:microsoft.com/office/officeart/2005/8/layout/chevron2"/>
    <dgm:cxn modelId="{F9E7FF02-808D-4E6F-8F3E-CBC2F86D93C7}" srcId="{DCB8D992-040A-4D64-A4D7-8E57D58E7485}" destId="{EE4C0B61-C236-4D59-BB74-411E6025FEEE}" srcOrd="1" destOrd="0" parTransId="{6A1775B1-5978-4D2B-AAF0-66154D1A2F16}" sibTransId="{10A0601E-AF32-41F2-B4EF-D6C410DEE773}"/>
    <dgm:cxn modelId="{D244A377-593F-432C-9D77-9DD9BADBF7B4}" srcId="{23239E1E-A33C-4D6D-A717-DA98E7FB5A41}" destId="{868E0FCC-0B0D-4A1E-BA89-EEC3A49421A3}" srcOrd="1" destOrd="0" parTransId="{A07406C2-321D-447E-BBB1-C588FBD57075}" sibTransId="{6213FE6D-C732-4877-83AE-9B0E5C536C23}"/>
    <dgm:cxn modelId="{5719250A-93A3-4E81-B72E-2AFA5FAC6BDC}" srcId="{23239E1E-A33C-4D6D-A717-DA98E7FB5A41}" destId="{90149D5A-9EBC-49C5-BBF0-4BD256EB53FF}" srcOrd="10" destOrd="0" parTransId="{B40620D6-662E-4C2A-B6EF-816032E84064}" sibTransId="{EA6A397E-7610-493E-901F-B7EBDB855C86}"/>
    <dgm:cxn modelId="{BEA05D92-EE09-499D-90F8-ED3942CCF3BB}" srcId="{868E0FCC-0B0D-4A1E-BA89-EEC3A49421A3}" destId="{DA94C4C9-45CB-48CF-B2C9-3506A1167910}" srcOrd="0" destOrd="0" parTransId="{BF349D39-0BA7-4389-A6F1-2DECE476E342}" sibTransId="{C957B6C5-CBAF-4ACF-9B43-ED6DA8F22394}"/>
    <dgm:cxn modelId="{19F00DC2-B949-4F68-8999-DD76A79B877D}" type="presParOf" srcId="{61443FFA-6705-43FF-A598-62372849D806}" destId="{B1FFBB43-01AF-4143-8C03-6DEEA36556C4}" srcOrd="0" destOrd="0" presId="urn:microsoft.com/office/officeart/2005/8/layout/chevron2"/>
    <dgm:cxn modelId="{E19AB293-D495-4568-812B-4C75880E3535}" type="presParOf" srcId="{B1FFBB43-01AF-4143-8C03-6DEEA36556C4}" destId="{DB0BC058-64FB-4CD5-86D1-BD8502827179}" srcOrd="0" destOrd="0" presId="urn:microsoft.com/office/officeart/2005/8/layout/chevron2"/>
    <dgm:cxn modelId="{6E0CB8D1-E8A4-4A7A-91E2-962FC19B8665}" type="presParOf" srcId="{B1FFBB43-01AF-4143-8C03-6DEEA36556C4}" destId="{8653D1B4-B78C-480F-A1D3-41285BCD9AEE}" srcOrd="1" destOrd="0" presId="urn:microsoft.com/office/officeart/2005/8/layout/chevron2"/>
    <dgm:cxn modelId="{F9E736DA-2306-4453-BD6C-606EE767DF78}" type="presParOf" srcId="{61443FFA-6705-43FF-A598-62372849D806}" destId="{B26EBA16-4804-496A-9B8C-5D10AE374060}" srcOrd="1" destOrd="0" presId="urn:microsoft.com/office/officeart/2005/8/layout/chevron2"/>
    <dgm:cxn modelId="{6CFA68BA-3C12-4D9A-92BE-435295BEE900}" type="presParOf" srcId="{61443FFA-6705-43FF-A598-62372849D806}" destId="{C18AF025-5D09-4365-8A29-88D48CE089C5}" srcOrd="2" destOrd="0" presId="urn:microsoft.com/office/officeart/2005/8/layout/chevron2"/>
    <dgm:cxn modelId="{4F1AD073-4426-44F2-9A02-E69EC6C89014}" type="presParOf" srcId="{C18AF025-5D09-4365-8A29-88D48CE089C5}" destId="{A05AE141-9569-4766-BACA-42EECA71B023}" srcOrd="0" destOrd="0" presId="urn:microsoft.com/office/officeart/2005/8/layout/chevron2"/>
    <dgm:cxn modelId="{29A22D5F-95CB-417B-AC28-45FC2C5B8EEF}" type="presParOf" srcId="{C18AF025-5D09-4365-8A29-88D48CE089C5}" destId="{E3395097-30D7-4325-95B0-7C3F8169528F}" srcOrd="1" destOrd="0" presId="urn:microsoft.com/office/officeart/2005/8/layout/chevron2"/>
    <dgm:cxn modelId="{E34DF294-2B7A-4457-80F8-03D3DEA559DB}" type="presParOf" srcId="{61443FFA-6705-43FF-A598-62372849D806}" destId="{8BB7F840-03B5-4013-AF47-48C63265B9D8}" srcOrd="3" destOrd="0" presId="urn:microsoft.com/office/officeart/2005/8/layout/chevron2"/>
    <dgm:cxn modelId="{CC2DC58F-5D46-43F4-ADD3-7C3ADB2001E9}" type="presParOf" srcId="{61443FFA-6705-43FF-A598-62372849D806}" destId="{E7B2EC5B-A4BF-4E40-B43B-AA4DE584F929}" srcOrd="4" destOrd="0" presId="urn:microsoft.com/office/officeart/2005/8/layout/chevron2"/>
    <dgm:cxn modelId="{BDC7BD63-1CDD-4F6C-80A3-6D9F6C7A8F2A}" type="presParOf" srcId="{E7B2EC5B-A4BF-4E40-B43B-AA4DE584F929}" destId="{8A868B92-4801-4AF8-AAC0-8FA04D9C255C}" srcOrd="0" destOrd="0" presId="urn:microsoft.com/office/officeart/2005/8/layout/chevron2"/>
    <dgm:cxn modelId="{9D851DCB-386B-404E-8702-E78BE16E9CA7}" type="presParOf" srcId="{E7B2EC5B-A4BF-4E40-B43B-AA4DE584F929}" destId="{F0C0B1B4-D988-4ED5-8808-EE2FFC3F3904}" srcOrd="1" destOrd="0" presId="urn:microsoft.com/office/officeart/2005/8/layout/chevron2"/>
    <dgm:cxn modelId="{E21D94E4-616A-43FF-99B2-325F4BCBF7EF}" type="presParOf" srcId="{61443FFA-6705-43FF-A598-62372849D806}" destId="{033BD6DF-5EDE-4853-BFD7-CB9F50AB1178}" srcOrd="5" destOrd="0" presId="urn:microsoft.com/office/officeart/2005/8/layout/chevron2"/>
    <dgm:cxn modelId="{FFE2B644-FA00-4DDD-945B-B8B67C13DB36}" type="presParOf" srcId="{61443FFA-6705-43FF-A598-62372849D806}" destId="{C6C2FB87-79A1-472D-A137-D0F9AD1A70A6}" srcOrd="6" destOrd="0" presId="urn:microsoft.com/office/officeart/2005/8/layout/chevron2"/>
    <dgm:cxn modelId="{53E07D6E-685F-48F6-B470-C490BDD963F1}" type="presParOf" srcId="{C6C2FB87-79A1-472D-A137-D0F9AD1A70A6}" destId="{976D1356-C4C1-41DE-9382-BF9D87F569D2}" srcOrd="0" destOrd="0" presId="urn:microsoft.com/office/officeart/2005/8/layout/chevron2"/>
    <dgm:cxn modelId="{C8F8B0AB-E014-40DA-8580-36BC8E07702D}" type="presParOf" srcId="{C6C2FB87-79A1-472D-A137-D0F9AD1A70A6}" destId="{FE85306E-55AF-4BB1-822A-FFEFE8BC50B3}" srcOrd="1" destOrd="0" presId="urn:microsoft.com/office/officeart/2005/8/layout/chevron2"/>
    <dgm:cxn modelId="{78B39C71-09A7-4713-8D23-64AB8296BC22}" type="presParOf" srcId="{61443FFA-6705-43FF-A598-62372849D806}" destId="{7D4A210C-0671-4963-8AAD-C0300077257E}" srcOrd="7" destOrd="0" presId="urn:microsoft.com/office/officeart/2005/8/layout/chevron2"/>
    <dgm:cxn modelId="{88536473-D772-498F-B74D-58629509AFB9}" type="presParOf" srcId="{61443FFA-6705-43FF-A598-62372849D806}" destId="{2FA64262-37D2-4E60-B62E-F132AEBDA8E5}" srcOrd="8" destOrd="0" presId="urn:microsoft.com/office/officeart/2005/8/layout/chevron2"/>
    <dgm:cxn modelId="{CF6A3991-BC8B-4E63-AA27-520B35F693E5}" type="presParOf" srcId="{2FA64262-37D2-4E60-B62E-F132AEBDA8E5}" destId="{6A25CE50-630B-46E2-83C6-BD6D9DCAEABC}" srcOrd="0" destOrd="0" presId="urn:microsoft.com/office/officeart/2005/8/layout/chevron2"/>
    <dgm:cxn modelId="{4C5EBCCB-3284-475F-89A1-5230E8BB7C10}" type="presParOf" srcId="{2FA64262-37D2-4E60-B62E-F132AEBDA8E5}" destId="{54172A16-BD5D-457F-BDA2-050586A551BD}" srcOrd="1" destOrd="0" presId="urn:microsoft.com/office/officeart/2005/8/layout/chevron2"/>
    <dgm:cxn modelId="{AD4C65D4-067B-454A-A6C7-8C8E7CAB63CE}" type="presParOf" srcId="{61443FFA-6705-43FF-A598-62372849D806}" destId="{E5ACCD2C-891E-488B-8F83-8A4D41E1D29A}" srcOrd="9" destOrd="0" presId="urn:microsoft.com/office/officeart/2005/8/layout/chevron2"/>
    <dgm:cxn modelId="{0B677026-FF26-4A7F-AD77-F8A745117D6C}" type="presParOf" srcId="{61443FFA-6705-43FF-A598-62372849D806}" destId="{2473EE7F-6B8D-4E3C-891D-19EA7B759C15}" srcOrd="10" destOrd="0" presId="urn:microsoft.com/office/officeart/2005/8/layout/chevron2"/>
    <dgm:cxn modelId="{50839153-4AE9-4373-934E-F887C44D5CB8}" type="presParOf" srcId="{2473EE7F-6B8D-4E3C-891D-19EA7B759C15}" destId="{B676614F-3074-40FC-B50B-7C9E00181ECB}" srcOrd="0" destOrd="0" presId="urn:microsoft.com/office/officeart/2005/8/layout/chevron2"/>
    <dgm:cxn modelId="{F5F3AF30-6BC0-4F5F-839A-060E0CC7031A}" type="presParOf" srcId="{2473EE7F-6B8D-4E3C-891D-19EA7B759C15}" destId="{1915C583-29F3-43B8-9F8B-AB6F9D0A27F6}" srcOrd="1" destOrd="0" presId="urn:microsoft.com/office/officeart/2005/8/layout/chevron2"/>
    <dgm:cxn modelId="{3AC6C0AC-DDAB-4C37-9A93-90D249852984}" type="presParOf" srcId="{61443FFA-6705-43FF-A598-62372849D806}" destId="{62B51AA8-B19A-4025-8F4A-56AADE73B339}" srcOrd="11" destOrd="0" presId="urn:microsoft.com/office/officeart/2005/8/layout/chevron2"/>
    <dgm:cxn modelId="{14803717-F050-4970-A515-D998552B74DE}" type="presParOf" srcId="{61443FFA-6705-43FF-A598-62372849D806}" destId="{7E751CE0-3A3D-40DD-A48C-AB531650598A}" srcOrd="12" destOrd="0" presId="urn:microsoft.com/office/officeart/2005/8/layout/chevron2"/>
    <dgm:cxn modelId="{1E7056AC-0028-4198-8D55-E1FFEE82164E}" type="presParOf" srcId="{7E751CE0-3A3D-40DD-A48C-AB531650598A}" destId="{6BD626C8-0213-4464-BF5A-F74D0DCA39A3}" srcOrd="0" destOrd="0" presId="urn:microsoft.com/office/officeart/2005/8/layout/chevron2"/>
    <dgm:cxn modelId="{D9C61F13-2A00-404E-B495-889D94BB6D59}" type="presParOf" srcId="{7E751CE0-3A3D-40DD-A48C-AB531650598A}" destId="{96307017-6E85-402B-A16D-32B770ED24CD}" srcOrd="1" destOrd="0" presId="urn:microsoft.com/office/officeart/2005/8/layout/chevron2"/>
    <dgm:cxn modelId="{18125F9A-796B-4A0A-8F2F-99087FE69840}" type="presParOf" srcId="{61443FFA-6705-43FF-A598-62372849D806}" destId="{0507CCAC-126E-4FC5-B25F-1B96919E8678}" srcOrd="13" destOrd="0" presId="urn:microsoft.com/office/officeart/2005/8/layout/chevron2"/>
    <dgm:cxn modelId="{D42320F1-D6A0-4FDE-90FE-2B72681F2AC1}" type="presParOf" srcId="{61443FFA-6705-43FF-A598-62372849D806}" destId="{8B22932F-974D-4255-8570-A672B2D0B74E}" srcOrd="14" destOrd="0" presId="urn:microsoft.com/office/officeart/2005/8/layout/chevron2"/>
    <dgm:cxn modelId="{524FAEBD-EAFD-4298-A0D0-0D2588F2E765}" type="presParOf" srcId="{8B22932F-974D-4255-8570-A672B2D0B74E}" destId="{44DE10DC-8EF7-4A1C-B46B-DC141DC939FD}" srcOrd="0" destOrd="0" presId="urn:microsoft.com/office/officeart/2005/8/layout/chevron2"/>
    <dgm:cxn modelId="{12D38990-FDB8-4A36-954A-829A995601A1}" type="presParOf" srcId="{8B22932F-974D-4255-8570-A672B2D0B74E}" destId="{0BD71D92-4C59-46E1-A1BE-5C6A8395650C}" srcOrd="1" destOrd="0" presId="urn:microsoft.com/office/officeart/2005/8/layout/chevron2"/>
    <dgm:cxn modelId="{5A7D6698-E2BB-4D3D-BD2E-8D157C1D853C}" type="presParOf" srcId="{61443FFA-6705-43FF-A598-62372849D806}" destId="{72A35366-E102-4FEF-B0BA-F341E8AD8E64}" srcOrd="15" destOrd="0" presId="urn:microsoft.com/office/officeart/2005/8/layout/chevron2"/>
    <dgm:cxn modelId="{15954AF9-F37A-4F41-8451-B2B2219C1785}" type="presParOf" srcId="{61443FFA-6705-43FF-A598-62372849D806}" destId="{92D7D880-569D-41C4-9471-F09CEC0D372D}" srcOrd="16" destOrd="0" presId="urn:microsoft.com/office/officeart/2005/8/layout/chevron2"/>
    <dgm:cxn modelId="{2F91D3F3-DE8E-41AB-A7B9-360FCF8714FD}" type="presParOf" srcId="{92D7D880-569D-41C4-9471-F09CEC0D372D}" destId="{DCADA474-C94F-414E-9B90-2BCD7A4699D3}" srcOrd="0" destOrd="0" presId="urn:microsoft.com/office/officeart/2005/8/layout/chevron2"/>
    <dgm:cxn modelId="{22B1E82C-D77B-4D0E-A423-97096CF4A1F8}" type="presParOf" srcId="{92D7D880-569D-41C4-9471-F09CEC0D372D}" destId="{9CEF9C29-601B-407B-A51E-16DAFC466B71}" srcOrd="1" destOrd="0" presId="urn:microsoft.com/office/officeart/2005/8/layout/chevron2"/>
    <dgm:cxn modelId="{3251F0FC-A8D7-462B-96AE-618F59AD98A8}" type="presParOf" srcId="{61443FFA-6705-43FF-A598-62372849D806}" destId="{DF2D3E3F-C87F-486D-9C2F-73FC5546B5D7}" srcOrd="17" destOrd="0" presId="urn:microsoft.com/office/officeart/2005/8/layout/chevron2"/>
    <dgm:cxn modelId="{421F53E0-C019-45F2-B349-002FCD1BE26F}" type="presParOf" srcId="{61443FFA-6705-43FF-A598-62372849D806}" destId="{2863AFDD-2C9E-46ED-86A0-AC0D8BFF52B3}" srcOrd="18" destOrd="0" presId="urn:microsoft.com/office/officeart/2005/8/layout/chevron2"/>
    <dgm:cxn modelId="{DCF93281-770A-4954-8382-232EC326CA7D}" type="presParOf" srcId="{2863AFDD-2C9E-46ED-86A0-AC0D8BFF52B3}" destId="{9B77DC4C-BCE4-4FFD-9545-F2EF4DCEDDDF}" srcOrd="0" destOrd="0" presId="urn:microsoft.com/office/officeart/2005/8/layout/chevron2"/>
    <dgm:cxn modelId="{74B35D27-961D-44ED-800B-4568000F57F0}" type="presParOf" srcId="{2863AFDD-2C9E-46ED-86A0-AC0D8BFF52B3}" destId="{5C1F538D-3FB8-4F9B-BD8D-2B748E140007}" srcOrd="1" destOrd="0" presId="urn:microsoft.com/office/officeart/2005/8/layout/chevron2"/>
    <dgm:cxn modelId="{0B783BD7-08EB-4C39-A394-C3B20BBD9B3B}" type="presParOf" srcId="{61443FFA-6705-43FF-A598-62372849D806}" destId="{5AD0C1C9-893B-4EB2-AB41-AF66149AD6A4}" srcOrd="19" destOrd="0" presId="urn:microsoft.com/office/officeart/2005/8/layout/chevron2"/>
    <dgm:cxn modelId="{61B68638-38C3-4A53-8166-650C22026393}" type="presParOf" srcId="{61443FFA-6705-43FF-A598-62372849D806}" destId="{D9BF9C49-75BD-4E2A-8139-DAA65FED0014}" srcOrd="20" destOrd="0" presId="urn:microsoft.com/office/officeart/2005/8/layout/chevron2"/>
    <dgm:cxn modelId="{7370D511-10D5-44CF-9585-EDD2E575ECC2}" type="presParOf" srcId="{D9BF9C49-75BD-4E2A-8139-DAA65FED0014}" destId="{3C6361F3-3A42-4B30-A14F-DFD70105BE58}" srcOrd="0" destOrd="0" presId="urn:microsoft.com/office/officeart/2005/8/layout/chevron2"/>
    <dgm:cxn modelId="{46A1F9A3-7EF1-4342-8496-FEDE9D24936D}" type="presParOf" srcId="{D9BF9C49-75BD-4E2A-8139-DAA65FED0014}" destId="{DB2B9263-1899-497E-8BE9-603208EBDA7F}" srcOrd="1" destOrd="0" presId="urn:microsoft.com/office/officeart/2005/8/layout/chevron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B0BC058-64FB-4CD5-86D1-BD8502827179}">
      <dsp:nvSpPr>
        <dsp:cNvPr id="0" name=""/>
        <dsp:cNvSpPr/>
      </dsp:nvSpPr>
      <dsp:spPr>
        <a:xfrm rot="5400000">
          <a:off x="-135671" y="136966"/>
          <a:ext cx="904479" cy="6331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IN" sz="1700" kern="1200"/>
            <a:t>1963</a:t>
          </a:r>
        </a:p>
      </dsp:txBody>
      <dsp:txXfrm rot="5400000">
        <a:off x="-135671" y="136966"/>
        <a:ext cx="904479" cy="633135"/>
      </dsp:txXfrm>
    </dsp:sp>
    <dsp:sp modelId="{8653D1B4-B78C-480F-A1D3-41285BCD9AEE}">
      <dsp:nvSpPr>
        <dsp:cNvPr id="0" name=""/>
        <dsp:cNvSpPr/>
      </dsp:nvSpPr>
      <dsp:spPr>
        <a:xfrm rot="5400000">
          <a:off x="2764431" y="-2130001"/>
          <a:ext cx="587911" cy="48505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IN" sz="800" kern="1200"/>
            <a:t>Limited Test Ban Treaty</a:t>
          </a:r>
        </a:p>
        <a:p>
          <a:pPr marL="57150" lvl="1" indent="-57150" algn="l" defTabSz="355600">
            <a:lnSpc>
              <a:spcPct val="90000"/>
            </a:lnSpc>
            <a:spcBef>
              <a:spcPct val="0"/>
            </a:spcBef>
            <a:spcAft>
              <a:spcPct val="15000"/>
            </a:spcAft>
            <a:buChar char="••"/>
          </a:pPr>
          <a:r>
            <a:rPr lang="en-IN" sz="800" kern="1200"/>
            <a:t>US, USSR, UK</a:t>
          </a:r>
        </a:p>
        <a:p>
          <a:pPr marL="57150" lvl="1" indent="-57150" algn="l" defTabSz="355600">
            <a:lnSpc>
              <a:spcPct val="90000"/>
            </a:lnSpc>
            <a:spcBef>
              <a:spcPct val="0"/>
            </a:spcBef>
            <a:spcAft>
              <a:spcPct val="15000"/>
            </a:spcAft>
            <a:buChar char="••"/>
          </a:pPr>
          <a:r>
            <a:rPr lang="en-IN" sz="800" kern="1200"/>
            <a:t>prevented nuclear testing above ground, underwater and in outer space</a:t>
          </a:r>
        </a:p>
        <a:p>
          <a:pPr marL="57150" lvl="1" indent="-57150" algn="l" defTabSz="355600">
            <a:lnSpc>
              <a:spcPct val="90000"/>
            </a:lnSpc>
            <a:spcBef>
              <a:spcPct val="0"/>
            </a:spcBef>
            <a:spcAft>
              <a:spcPct val="15000"/>
            </a:spcAft>
            <a:buChar char="••"/>
          </a:pPr>
          <a:r>
            <a:rPr lang="en-IN" sz="800" kern="1200"/>
            <a:t>But it allowed testing underground</a:t>
          </a:r>
        </a:p>
      </dsp:txBody>
      <dsp:txXfrm rot="5400000">
        <a:off x="2764431" y="-2130001"/>
        <a:ext cx="587911" cy="4850503"/>
      </dsp:txXfrm>
    </dsp:sp>
    <dsp:sp modelId="{A05AE141-9569-4766-BACA-42EECA71B023}">
      <dsp:nvSpPr>
        <dsp:cNvPr id="0" name=""/>
        <dsp:cNvSpPr/>
      </dsp:nvSpPr>
      <dsp:spPr>
        <a:xfrm rot="5400000">
          <a:off x="-135671" y="967816"/>
          <a:ext cx="904479" cy="6331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IN" sz="1700" kern="1200"/>
            <a:t>1967</a:t>
          </a:r>
        </a:p>
      </dsp:txBody>
      <dsp:txXfrm rot="5400000">
        <a:off x="-135671" y="967816"/>
        <a:ext cx="904479" cy="633135"/>
      </dsp:txXfrm>
    </dsp:sp>
    <dsp:sp modelId="{E3395097-30D7-4325-95B0-7C3F8169528F}">
      <dsp:nvSpPr>
        <dsp:cNvPr id="0" name=""/>
        <dsp:cNvSpPr/>
      </dsp:nvSpPr>
      <dsp:spPr>
        <a:xfrm rot="5400000">
          <a:off x="2764431" y="-1299151"/>
          <a:ext cx="587911" cy="48505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IN" sz="800" kern="1200"/>
            <a:t>Outer Space Treaty</a:t>
          </a:r>
        </a:p>
        <a:p>
          <a:pPr marL="57150" lvl="1" indent="-57150" algn="l" defTabSz="355600">
            <a:lnSpc>
              <a:spcPct val="90000"/>
            </a:lnSpc>
            <a:spcBef>
              <a:spcPct val="0"/>
            </a:spcBef>
            <a:spcAft>
              <a:spcPct val="15000"/>
            </a:spcAft>
            <a:buChar char="••"/>
          </a:pPr>
          <a:r>
            <a:rPr lang="en-IN" sz="800" kern="1200"/>
            <a:t>Banned placing WMD in orbit, on the moon, or in any other location in the outer space for military purposes</a:t>
          </a:r>
        </a:p>
      </dsp:txBody>
      <dsp:txXfrm rot="5400000">
        <a:off x="2764431" y="-1299151"/>
        <a:ext cx="587911" cy="4850503"/>
      </dsp:txXfrm>
    </dsp:sp>
    <dsp:sp modelId="{8A868B92-4801-4AF8-AAC0-8FA04D9C255C}">
      <dsp:nvSpPr>
        <dsp:cNvPr id="0" name=""/>
        <dsp:cNvSpPr/>
      </dsp:nvSpPr>
      <dsp:spPr>
        <a:xfrm rot="5400000">
          <a:off x="-135671" y="1798665"/>
          <a:ext cx="904479" cy="6331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IN" sz="1700" kern="1200"/>
            <a:t>1968</a:t>
          </a:r>
        </a:p>
      </dsp:txBody>
      <dsp:txXfrm rot="5400000">
        <a:off x="-135671" y="1798665"/>
        <a:ext cx="904479" cy="633135"/>
      </dsp:txXfrm>
    </dsp:sp>
    <dsp:sp modelId="{F0C0B1B4-D988-4ED5-8808-EE2FFC3F3904}">
      <dsp:nvSpPr>
        <dsp:cNvPr id="0" name=""/>
        <dsp:cNvSpPr/>
      </dsp:nvSpPr>
      <dsp:spPr>
        <a:xfrm rot="5400000">
          <a:off x="2764431" y="-468302"/>
          <a:ext cx="587911" cy="48505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IN" sz="800" kern="1200"/>
            <a:t>Non Proliferation Treaty</a:t>
          </a:r>
        </a:p>
        <a:p>
          <a:pPr marL="57150" lvl="1" indent="-57150" algn="l" defTabSz="355600">
            <a:lnSpc>
              <a:spcPct val="90000"/>
            </a:lnSpc>
            <a:spcBef>
              <a:spcPct val="0"/>
            </a:spcBef>
            <a:spcAft>
              <a:spcPct val="15000"/>
            </a:spcAft>
            <a:buChar char="••"/>
          </a:pPr>
          <a:r>
            <a:rPr lang="en-IN" sz="800" kern="1200"/>
            <a:t>Three pillars of non-proliferation, disarmament and the right to peaceful use of nuclear energy</a:t>
          </a:r>
        </a:p>
      </dsp:txBody>
      <dsp:txXfrm rot="5400000">
        <a:off x="2764431" y="-468302"/>
        <a:ext cx="587911" cy="4850503"/>
      </dsp:txXfrm>
    </dsp:sp>
    <dsp:sp modelId="{976D1356-C4C1-41DE-9382-BF9D87F569D2}">
      <dsp:nvSpPr>
        <dsp:cNvPr id="0" name=""/>
        <dsp:cNvSpPr/>
      </dsp:nvSpPr>
      <dsp:spPr>
        <a:xfrm rot="5400000">
          <a:off x="-135671" y="2629514"/>
          <a:ext cx="904479" cy="6331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IN" sz="1700" kern="1200"/>
            <a:t>1987</a:t>
          </a:r>
        </a:p>
      </dsp:txBody>
      <dsp:txXfrm rot="5400000">
        <a:off x="-135671" y="2629514"/>
        <a:ext cx="904479" cy="633135"/>
      </dsp:txXfrm>
    </dsp:sp>
    <dsp:sp modelId="{FE85306E-55AF-4BB1-822A-FFEFE8BC50B3}">
      <dsp:nvSpPr>
        <dsp:cNvPr id="0" name=""/>
        <dsp:cNvSpPr/>
      </dsp:nvSpPr>
      <dsp:spPr>
        <a:xfrm rot="5400000">
          <a:off x="2764431" y="362546"/>
          <a:ext cx="587911" cy="48505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IN" sz="800" kern="1200"/>
            <a:t>Missile Technology Control Regime</a:t>
          </a:r>
        </a:p>
        <a:p>
          <a:pPr marL="57150" lvl="1" indent="-57150" algn="l" defTabSz="355600">
            <a:lnSpc>
              <a:spcPct val="90000"/>
            </a:lnSpc>
            <a:spcBef>
              <a:spcPct val="0"/>
            </a:spcBef>
            <a:spcAft>
              <a:spcPct val="15000"/>
            </a:spcAft>
            <a:buChar char="••"/>
          </a:pPr>
          <a:r>
            <a:rPr lang="en-IN" sz="800" kern="1200"/>
            <a:t>MTCR is not a treaty and only sets guidelines to its member countries to restict and control technology and equipment that could contribute to the development of ballistic and cruise missiles</a:t>
          </a:r>
        </a:p>
      </dsp:txBody>
      <dsp:txXfrm rot="5400000">
        <a:off x="2764431" y="362546"/>
        <a:ext cx="587911" cy="4850503"/>
      </dsp:txXfrm>
    </dsp:sp>
    <dsp:sp modelId="{6A25CE50-630B-46E2-83C6-BD6D9DCAEABC}">
      <dsp:nvSpPr>
        <dsp:cNvPr id="0" name=""/>
        <dsp:cNvSpPr/>
      </dsp:nvSpPr>
      <dsp:spPr>
        <a:xfrm rot="5400000">
          <a:off x="-135671" y="3460364"/>
          <a:ext cx="904479" cy="6331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IN" sz="1700" kern="1200"/>
            <a:t>1991</a:t>
          </a:r>
        </a:p>
      </dsp:txBody>
      <dsp:txXfrm rot="5400000">
        <a:off x="-135671" y="3460364"/>
        <a:ext cx="904479" cy="633135"/>
      </dsp:txXfrm>
    </dsp:sp>
    <dsp:sp modelId="{54172A16-BD5D-457F-BDA2-050586A551BD}">
      <dsp:nvSpPr>
        <dsp:cNvPr id="0" name=""/>
        <dsp:cNvSpPr/>
      </dsp:nvSpPr>
      <dsp:spPr>
        <a:xfrm rot="5400000">
          <a:off x="2764431" y="1193396"/>
          <a:ext cx="587911" cy="48505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IN" sz="800" kern="1200"/>
            <a:t>Strategic Arms Reduction treaty (START)</a:t>
          </a:r>
        </a:p>
      </dsp:txBody>
      <dsp:txXfrm rot="5400000">
        <a:off x="2764431" y="1193396"/>
        <a:ext cx="587911" cy="4850503"/>
      </dsp:txXfrm>
    </dsp:sp>
    <dsp:sp modelId="{B676614F-3074-40FC-B50B-7C9E00181ECB}">
      <dsp:nvSpPr>
        <dsp:cNvPr id="0" name=""/>
        <dsp:cNvSpPr/>
      </dsp:nvSpPr>
      <dsp:spPr>
        <a:xfrm rot="5400000">
          <a:off x="-135671" y="4291213"/>
          <a:ext cx="904479" cy="6331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IN" sz="1700" kern="1200"/>
            <a:t>1993</a:t>
          </a:r>
        </a:p>
      </dsp:txBody>
      <dsp:txXfrm rot="5400000">
        <a:off x="-135671" y="4291213"/>
        <a:ext cx="904479" cy="633135"/>
      </dsp:txXfrm>
    </dsp:sp>
    <dsp:sp modelId="{1915C583-29F3-43B8-9F8B-AB6F9D0A27F6}">
      <dsp:nvSpPr>
        <dsp:cNvPr id="0" name=""/>
        <dsp:cNvSpPr/>
      </dsp:nvSpPr>
      <dsp:spPr>
        <a:xfrm rot="5400000">
          <a:off x="2764431" y="2024245"/>
          <a:ext cx="587911" cy="48505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IN" sz="800" kern="1200"/>
            <a:t>START II</a:t>
          </a:r>
        </a:p>
      </dsp:txBody>
      <dsp:txXfrm rot="5400000">
        <a:off x="2764431" y="2024245"/>
        <a:ext cx="587911" cy="4850503"/>
      </dsp:txXfrm>
    </dsp:sp>
    <dsp:sp modelId="{6BD626C8-0213-4464-BF5A-F74D0DCA39A3}">
      <dsp:nvSpPr>
        <dsp:cNvPr id="0" name=""/>
        <dsp:cNvSpPr/>
      </dsp:nvSpPr>
      <dsp:spPr>
        <a:xfrm rot="5400000">
          <a:off x="-135671" y="5122062"/>
          <a:ext cx="904479" cy="6331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IN" sz="1700" kern="1200"/>
            <a:t>1996</a:t>
          </a:r>
        </a:p>
      </dsp:txBody>
      <dsp:txXfrm rot="5400000">
        <a:off x="-135671" y="5122062"/>
        <a:ext cx="904479" cy="633135"/>
      </dsp:txXfrm>
    </dsp:sp>
    <dsp:sp modelId="{96307017-6E85-402B-A16D-32B770ED24CD}">
      <dsp:nvSpPr>
        <dsp:cNvPr id="0" name=""/>
        <dsp:cNvSpPr/>
      </dsp:nvSpPr>
      <dsp:spPr>
        <a:xfrm rot="5400000">
          <a:off x="2764431" y="2855094"/>
          <a:ext cx="587911" cy="48505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IN" sz="800" kern="1200"/>
            <a:t>Comprehensive Test Ban Treaty</a:t>
          </a:r>
        </a:p>
        <a:p>
          <a:pPr marL="57150" lvl="1" indent="-57150" algn="l" defTabSz="355600">
            <a:lnSpc>
              <a:spcPct val="90000"/>
            </a:lnSpc>
            <a:spcBef>
              <a:spcPct val="0"/>
            </a:spcBef>
            <a:spcAft>
              <a:spcPct val="15000"/>
            </a:spcAft>
            <a:buChar char="••"/>
          </a:pPr>
          <a:r>
            <a:rPr lang="en-IN" sz="800" kern="1200"/>
            <a:t>State party was to undertake not to carry pot and to refrain from causing, encouraging, or in any way participating in teh carrying out any nuclear test explosion</a:t>
          </a:r>
        </a:p>
      </dsp:txBody>
      <dsp:txXfrm rot="5400000">
        <a:off x="2764431" y="2855094"/>
        <a:ext cx="587911" cy="4850503"/>
      </dsp:txXfrm>
    </dsp:sp>
    <dsp:sp modelId="{44DE10DC-8EF7-4A1C-B46B-DC141DC939FD}">
      <dsp:nvSpPr>
        <dsp:cNvPr id="0" name=""/>
        <dsp:cNvSpPr/>
      </dsp:nvSpPr>
      <dsp:spPr>
        <a:xfrm rot="5400000">
          <a:off x="-135671" y="5952911"/>
          <a:ext cx="904479" cy="6331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IN" sz="1700" kern="1200"/>
            <a:t>2004</a:t>
          </a:r>
        </a:p>
      </dsp:txBody>
      <dsp:txXfrm rot="5400000">
        <a:off x="-135671" y="5952911"/>
        <a:ext cx="904479" cy="633135"/>
      </dsp:txXfrm>
    </dsp:sp>
    <dsp:sp modelId="{0BD71D92-4C59-46E1-A1BE-5C6A8395650C}">
      <dsp:nvSpPr>
        <dsp:cNvPr id="0" name=""/>
        <dsp:cNvSpPr/>
      </dsp:nvSpPr>
      <dsp:spPr>
        <a:xfrm rot="5400000">
          <a:off x="2764431" y="3685943"/>
          <a:ext cx="587911" cy="48505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IN" sz="800" kern="1200"/>
            <a:t>Proliferation Security Initiative</a:t>
          </a:r>
        </a:p>
      </dsp:txBody>
      <dsp:txXfrm rot="5400000">
        <a:off x="2764431" y="3685943"/>
        <a:ext cx="587911" cy="4850503"/>
      </dsp:txXfrm>
    </dsp:sp>
    <dsp:sp modelId="{DCADA474-C94F-414E-9B90-2BCD7A4699D3}">
      <dsp:nvSpPr>
        <dsp:cNvPr id="0" name=""/>
        <dsp:cNvSpPr/>
      </dsp:nvSpPr>
      <dsp:spPr>
        <a:xfrm rot="5400000">
          <a:off x="-135671" y="6783761"/>
          <a:ext cx="904479" cy="6331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IN" sz="1700" kern="1200"/>
            <a:t>2006</a:t>
          </a:r>
        </a:p>
      </dsp:txBody>
      <dsp:txXfrm rot="5400000">
        <a:off x="-135671" y="6783761"/>
        <a:ext cx="904479" cy="633135"/>
      </dsp:txXfrm>
    </dsp:sp>
    <dsp:sp modelId="{9CEF9C29-601B-407B-A51E-16DAFC466B71}">
      <dsp:nvSpPr>
        <dsp:cNvPr id="0" name=""/>
        <dsp:cNvSpPr/>
      </dsp:nvSpPr>
      <dsp:spPr>
        <a:xfrm rot="5400000">
          <a:off x="2764431" y="4516793"/>
          <a:ext cx="587911" cy="48505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IN" sz="800" kern="1200"/>
            <a:t>Fissile Material Cut off Treaty</a:t>
          </a:r>
        </a:p>
      </dsp:txBody>
      <dsp:txXfrm rot="5400000">
        <a:off x="2764431" y="4516793"/>
        <a:ext cx="587911" cy="4850503"/>
      </dsp:txXfrm>
    </dsp:sp>
    <dsp:sp modelId="{9B77DC4C-BCE4-4FFD-9545-F2EF4DCEDDDF}">
      <dsp:nvSpPr>
        <dsp:cNvPr id="0" name=""/>
        <dsp:cNvSpPr/>
      </dsp:nvSpPr>
      <dsp:spPr>
        <a:xfrm rot="5400000">
          <a:off x="-135671" y="7614610"/>
          <a:ext cx="904479" cy="6331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IN" sz="1700" kern="1200"/>
            <a:t>2007</a:t>
          </a:r>
        </a:p>
      </dsp:txBody>
      <dsp:txXfrm rot="5400000">
        <a:off x="-135671" y="7614610"/>
        <a:ext cx="904479" cy="633135"/>
      </dsp:txXfrm>
    </dsp:sp>
    <dsp:sp modelId="{5C1F538D-3FB8-4F9B-BD8D-2B748E140007}">
      <dsp:nvSpPr>
        <dsp:cNvPr id="0" name=""/>
        <dsp:cNvSpPr/>
      </dsp:nvSpPr>
      <dsp:spPr>
        <a:xfrm rot="5400000">
          <a:off x="2764431" y="5347642"/>
          <a:ext cx="587911" cy="48505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IN" sz="800" kern="1200"/>
            <a:t>Global Nuclear Disarmament Initiative</a:t>
          </a:r>
        </a:p>
      </dsp:txBody>
      <dsp:txXfrm rot="5400000">
        <a:off x="2764431" y="5347642"/>
        <a:ext cx="587911" cy="4850503"/>
      </dsp:txXfrm>
    </dsp:sp>
    <dsp:sp modelId="{3C6361F3-3A42-4B30-A14F-DFD70105BE58}">
      <dsp:nvSpPr>
        <dsp:cNvPr id="0" name=""/>
        <dsp:cNvSpPr/>
      </dsp:nvSpPr>
      <dsp:spPr>
        <a:xfrm rot="5400000">
          <a:off x="-135671" y="8445459"/>
          <a:ext cx="904479" cy="6331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IN" sz="1700" kern="1200"/>
            <a:t>2010</a:t>
          </a:r>
        </a:p>
      </dsp:txBody>
      <dsp:txXfrm rot="5400000">
        <a:off x="-135671" y="8445459"/>
        <a:ext cx="904479" cy="633135"/>
      </dsp:txXfrm>
    </dsp:sp>
    <dsp:sp modelId="{DB2B9263-1899-497E-8BE9-603208EBDA7F}">
      <dsp:nvSpPr>
        <dsp:cNvPr id="0" name=""/>
        <dsp:cNvSpPr/>
      </dsp:nvSpPr>
      <dsp:spPr>
        <a:xfrm rot="5400000">
          <a:off x="2764431" y="6178491"/>
          <a:ext cx="587911" cy="48505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IN" sz="800" kern="1200"/>
            <a:t>New START</a:t>
          </a:r>
        </a:p>
      </dsp:txBody>
      <dsp:txXfrm rot="5400000">
        <a:off x="2764431" y="6178491"/>
        <a:ext cx="587911" cy="485050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dc:creator>
  <cp:keywords/>
  <dc:description/>
  <cp:lastModifiedBy>Neeraj</cp:lastModifiedBy>
  <cp:revision>35</cp:revision>
  <dcterms:created xsi:type="dcterms:W3CDTF">2011-10-02T22:51:00Z</dcterms:created>
  <dcterms:modified xsi:type="dcterms:W3CDTF">2011-12-07T08:53:00Z</dcterms:modified>
</cp:coreProperties>
</file>