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24" w:rsidRDefault="00E11726" w:rsidP="00E11726">
      <w:pPr>
        <w:pStyle w:val="Heading2"/>
      </w:pPr>
      <w:r>
        <w:t>Constitutional Reforms in Turkey</w:t>
      </w:r>
    </w:p>
    <w:p w:rsidR="00E11726" w:rsidRDefault="00E11726" w:rsidP="00E11726"/>
    <w:p w:rsidR="00E11726" w:rsidRDefault="00E11726" w:rsidP="00E11726">
      <w:r>
        <w:t>In 2011, Turkey decided to make reforms in its constitution to mark a shift from being a committed secular state to bend towards being a pro-Islamist state. This is done under the leadership of the AK Party. The proposed constitutional reforms include:</w:t>
      </w:r>
    </w:p>
    <w:p w:rsidR="00E11726" w:rsidRDefault="00E11726" w:rsidP="00E11726">
      <w:pPr>
        <w:pStyle w:val="ListParagraph"/>
        <w:numPr>
          <w:ilvl w:val="0"/>
          <w:numId w:val="1"/>
        </w:numPr>
      </w:pPr>
      <w:r>
        <w:t>Repeal of ban on women wearing headscarves</w:t>
      </w:r>
    </w:p>
    <w:p w:rsidR="00E11726" w:rsidRDefault="00E11726" w:rsidP="00E11726">
      <w:pPr>
        <w:pStyle w:val="ListParagraph"/>
        <w:numPr>
          <w:ilvl w:val="0"/>
          <w:numId w:val="1"/>
        </w:numPr>
      </w:pPr>
      <w:r>
        <w:t>To make the defence forces accountable to civilian government and subjecting the army to prosecution for staging any military coup</w:t>
      </w:r>
    </w:p>
    <w:p w:rsidR="00E11726" w:rsidRDefault="00E11726" w:rsidP="00E11726">
      <w:pPr>
        <w:pStyle w:val="ListParagraph"/>
        <w:numPr>
          <w:ilvl w:val="0"/>
          <w:numId w:val="1"/>
        </w:numPr>
      </w:pPr>
      <w:r>
        <w:t>To restrict the powers of Judiciary which often acted as a check on the powers of Parliament</w:t>
      </w:r>
    </w:p>
    <w:p w:rsidR="00E11726" w:rsidRPr="00E11726" w:rsidRDefault="00E11726" w:rsidP="00E11726">
      <w:pPr>
        <w:pStyle w:val="ListParagraph"/>
        <w:numPr>
          <w:ilvl w:val="0"/>
          <w:numId w:val="1"/>
        </w:numPr>
      </w:pPr>
      <w:r>
        <w:t xml:space="preserve">Measures to strengthen individual freedom. </w:t>
      </w:r>
    </w:p>
    <w:p w:rsidR="00E11726" w:rsidRDefault="00E11726"/>
    <w:sectPr w:rsidR="00E11726" w:rsidSect="00117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329BF"/>
    <w:multiLevelType w:val="hybridMultilevel"/>
    <w:tmpl w:val="EDA0CF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E11726"/>
    <w:rsid w:val="000344C1"/>
    <w:rsid w:val="00117324"/>
    <w:rsid w:val="00304665"/>
    <w:rsid w:val="0039124C"/>
    <w:rsid w:val="005B6F93"/>
    <w:rsid w:val="005E6B06"/>
    <w:rsid w:val="005F5A1E"/>
    <w:rsid w:val="00740E38"/>
    <w:rsid w:val="00963BB6"/>
    <w:rsid w:val="009B3F98"/>
    <w:rsid w:val="00AE506E"/>
    <w:rsid w:val="00D13A97"/>
    <w:rsid w:val="00D67F48"/>
    <w:rsid w:val="00E11726"/>
    <w:rsid w:val="00EF7340"/>
    <w:rsid w:val="00F2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11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</dc:creator>
  <cp:keywords/>
  <dc:description/>
  <cp:lastModifiedBy>Neeraj</cp:lastModifiedBy>
  <cp:revision>2</cp:revision>
  <dcterms:created xsi:type="dcterms:W3CDTF">2011-10-23T02:24:00Z</dcterms:created>
  <dcterms:modified xsi:type="dcterms:W3CDTF">2011-10-23T02:28:00Z</dcterms:modified>
</cp:coreProperties>
</file>